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594" w:rsidRPr="00CD220E" w:rsidRDefault="00AD58DE" w:rsidP="00AD58DE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 w:rsidRPr="00CD220E">
        <w:rPr>
          <w:b/>
          <w:sz w:val="28"/>
          <w:szCs w:val="28"/>
        </w:rPr>
        <w:t xml:space="preserve">Сведения о практике осуществления </w:t>
      </w:r>
    </w:p>
    <w:p w:rsidR="00AD58DE" w:rsidRDefault="00AD58DE" w:rsidP="00AD58DE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CD220E">
        <w:rPr>
          <w:b/>
          <w:sz w:val="28"/>
          <w:szCs w:val="28"/>
        </w:rPr>
        <w:t>государственного контроля (надзора)</w:t>
      </w:r>
      <w:r w:rsidR="002302F4">
        <w:rPr>
          <w:b/>
          <w:sz w:val="28"/>
          <w:szCs w:val="28"/>
        </w:rPr>
        <w:t xml:space="preserve"> за 1 полугодие 2019 г.</w:t>
      </w:r>
    </w:p>
    <w:p w:rsidR="002302F4" w:rsidRPr="00CD220E" w:rsidRDefault="002302F4" w:rsidP="00AD58DE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890"/>
        <w:gridCol w:w="1890"/>
        <w:gridCol w:w="1890"/>
        <w:gridCol w:w="1890"/>
        <w:gridCol w:w="1890"/>
        <w:gridCol w:w="1890"/>
      </w:tblGrid>
      <w:tr w:rsidR="00BA6CDB" w:rsidRPr="00CD220E" w:rsidTr="00020664">
        <w:trPr>
          <w:gridAfter w:val="3"/>
          <w:wAfter w:w="5670" w:type="dxa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DB" w:rsidRPr="00CD220E" w:rsidRDefault="00AD58DE" w:rsidP="00AD58DE">
            <w:pPr>
              <w:pStyle w:val="af2"/>
              <w:ind w:left="0"/>
              <w:rPr>
                <w:b/>
                <w:sz w:val="28"/>
                <w:szCs w:val="28"/>
              </w:rPr>
            </w:pPr>
            <w:r w:rsidRPr="00CD220E">
              <w:rPr>
                <w:b/>
                <w:sz w:val="28"/>
                <w:szCs w:val="28"/>
                <w:lang w:val="en-US"/>
              </w:rPr>
              <w:t>I</w:t>
            </w:r>
            <w:r w:rsidRPr="00CD220E">
              <w:rPr>
                <w:b/>
                <w:sz w:val="28"/>
                <w:szCs w:val="28"/>
              </w:rPr>
              <w:t>. Федеральный государственный санитарно-эпидемиологический надзор</w:t>
            </w:r>
          </w:p>
        </w:tc>
      </w:tr>
      <w:tr w:rsidR="00AD58DE" w:rsidRPr="00CD220E" w:rsidTr="00020664">
        <w:trPr>
          <w:gridAfter w:val="3"/>
          <w:wAfter w:w="5670" w:type="dxa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DE" w:rsidRPr="00CD220E" w:rsidRDefault="00AD58DE" w:rsidP="00AD58DE">
            <w:pPr>
              <w:jc w:val="center"/>
              <w:rPr>
                <w:b/>
                <w:sz w:val="28"/>
                <w:szCs w:val="28"/>
              </w:rPr>
            </w:pPr>
            <w:r w:rsidRPr="00CD220E">
              <w:rPr>
                <w:b/>
                <w:sz w:val="28"/>
                <w:szCs w:val="28"/>
              </w:rPr>
              <w:t>1. Организации, эксплуатирующие особо радиационно опасные и ядерно опасные производства и объекты</w:t>
            </w:r>
          </w:p>
        </w:tc>
      </w:tr>
      <w:tr w:rsidR="00BA6CDB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DB" w:rsidRPr="00CD220E" w:rsidRDefault="00BA6CDB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Показатели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DB" w:rsidRPr="00CD220E" w:rsidRDefault="00BA6CDB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Всего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DB" w:rsidRPr="00CD220E" w:rsidRDefault="00BA6CDB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Плановые проверки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DB" w:rsidRPr="00CD220E" w:rsidRDefault="00BA6CDB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Внеплановые проверки</w:t>
            </w:r>
          </w:p>
        </w:tc>
      </w:tr>
      <w:tr w:rsidR="00BA6CDB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DB" w:rsidRPr="00CD220E" w:rsidRDefault="00191BE8" w:rsidP="00191BE8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</w:t>
            </w:r>
            <w:r w:rsidR="00BA6CDB" w:rsidRPr="00CD220E">
              <w:rPr>
                <w:sz w:val="28"/>
                <w:szCs w:val="28"/>
              </w:rPr>
              <w:t>оличество проверок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DB" w:rsidRPr="00CD220E" w:rsidRDefault="00020664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DB" w:rsidRPr="00CD220E" w:rsidRDefault="00020664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DB" w:rsidRPr="00CD220E" w:rsidRDefault="00020664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BA6CDB" w:rsidRPr="00CD220E" w:rsidTr="00020664">
        <w:trPr>
          <w:gridAfter w:val="3"/>
          <w:wAfter w:w="5670" w:type="dxa"/>
          <w:trHeight w:val="7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DB" w:rsidRPr="00CD220E" w:rsidRDefault="00BA6CDB" w:rsidP="00191BE8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Количество</w:t>
            </w:r>
            <w:r w:rsidR="00AD58DE" w:rsidRPr="00CD220E">
              <w:rPr>
                <w:sz w:val="28"/>
                <w:szCs w:val="28"/>
              </w:rPr>
              <w:t xml:space="preserve"> проверок, при </w:t>
            </w:r>
            <w:r w:rsidRPr="00CD220E">
              <w:rPr>
                <w:sz w:val="28"/>
                <w:szCs w:val="28"/>
              </w:rPr>
              <w:t>которых применялись лабораторные и инструментальные методы исследования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DB" w:rsidRPr="00CD220E" w:rsidRDefault="00020664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DB" w:rsidRPr="00CD220E" w:rsidRDefault="00444ED7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DB" w:rsidRPr="00CD220E" w:rsidRDefault="00444ED7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BA6CDB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CDB" w:rsidRPr="00CD220E" w:rsidRDefault="00191BE8" w:rsidP="00191BE8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Общее количество проверок, </w:t>
            </w:r>
            <w:r w:rsidR="00BA6CDB" w:rsidRPr="00CD220E">
              <w:rPr>
                <w:sz w:val="28"/>
                <w:szCs w:val="28"/>
              </w:rPr>
              <w:t xml:space="preserve">по </w:t>
            </w:r>
            <w:proofErr w:type="gramStart"/>
            <w:r w:rsidR="00BA6CDB" w:rsidRPr="00CD220E">
              <w:rPr>
                <w:sz w:val="28"/>
                <w:szCs w:val="28"/>
              </w:rPr>
              <w:t>итогам</w:t>
            </w:r>
            <w:proofErr w:type="gramEnd"/>
            <w:r w:rsidR="00BA6CDB" w:rsidRPr="00CD220E">
              <w:rPr>
                <w:sz w:val="28"/>
                <w:szCs w:val="28"/>
              </w:rPr>
              <w:t xml:space="preserve"> проведения которых выявлены правонарушения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DB" w:rsidRPr="00CD220E" w:rsidRDefault="00020664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DB" w:rsidRPr="00CD220E" w:rsidRDefault="00020664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DB" w:rsidRPr="00CD220E" w:rsidRDefault="00020664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191BE8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E8" w:rsidRPr="00CD220E" w:rsidRDefault="00191BE8" w:rsidP="00191BE8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выявленных правонарушений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E8" w:rsidRPr="00CD220E" w:rsidRDefault="00020664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E8" w:rsidRPr="00CD220E" w:rsidRDefault="00020664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E8" w:rsidRPr="00CD220E" w:rsidRDefault="00020664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BA6CDB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CDB" w:rsidRPr="00CD220E" w:rsidRDefault="00BA6CDB" w:rsidP="00191BE8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предписаний, выданных по результатам проведения проверок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DB" w:rsidRPr="00CD220E" w:rsidRDefault="00020664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DB" w:rsidRPr="00CD220E" w:rsidRDefault="00020664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DB" w:rsidRPr="00CD220E" w:rsidRDefault="00020664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BA6CDB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CDB" w:rsidRPr="00CD220E" w:rsidRDefault="00BA6CDB" w:rsidP="00191BE8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административных наказаний, наложенных по итогам проверок, в том числе по видам наказаний: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DB" w:rsidRPr="00CD220E" w:rsidRDefault="00020664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DB" w:rsidRPr="00CD220E" w:rsidRDefault="00020664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DB" w:rsidRPr="00CD220E" w:rsidRDefault="00020664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BA6CDB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CDB" w:rsidRPr="00CD220E" w:rsidRDefault="00BA6CDB" w:rsidP="00AD58DE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предупреждение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DB" w:rsidRPr="00CD220E" w:rsidRDefault="00020664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DB" w:rsidRPr="00CD220E" w:rsidRDefault="00020664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DB" w:rsidRPr="00CD220E" w:rsidRDefault="00020664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BA6CDB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CDB" w:rsidRPr="00CD220E" w:rsidRDefault="00BA6CDB" w:rsidP="00AD58DE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административный штраф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DB" w:rsidRPr="00CD220E" w:rsidRDefault="00020664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DB" w:rsidRPr="00CD220E" w:rsidRDefault="00020664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DB" w:rsidRPr="00CD220E" w:rsidRDefault="00020664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BA6CDB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CDB" w:rsidRPr="00CD220E" w:rsidRDefault="00BA6CDB" w:rsidP="00AD58DE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административное приостановление деятельности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DB" w:rsidRPr="00CD220E" w:rsidRDefault="00020664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DB" w:rsidRPr="00CD220E" w:rsidRDefault="00020664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DB" w:rsidRPr="00CD220E" w:rsidRDefault="00020664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BA6CDB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CDB" w:rsidRPr="00CD220E" w:rsidRDefault="00BA6CDB" w:rsidP="00AD58DE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Общая сумма наложенных административных штрафов</w:t>
            </w:r>
            <w:proofErr w:type="gramStart"/>
            <w:r w:rsidRPr="00CD220E">
              <w:rPr>
                <w:sz w:val="28"/>
                <w:szCs w:val="28"/>
              </w:rPr>
              <w:t>,</w:t>
            </w:r>
            <w:r w:rsidRPr="00CD220E">
              <w:rPr>
                <w:bCs/>
                <w:sz w:val="28"/>
                <w:szCs w:val="28"/>
              </w:rPr>
              <w:t>т</w:t>
            </w:r>
            <w:proofErr w:type="gramEnd"/>
            <w:r w:rsidRPr="00CD220E">
              <w:rPr>
                <w:bCs/>
                <w:sz w:val="28"/>
                <w:szCs w:val="28"/>
              </w:rPr>
              <w:t>ысяч рублей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DB" w:rsidRPr="00CD220E" w:rsidRDefault="00020664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DB" w:rsidRPr="00CD220E" w:rsidRDefault="00020664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DB" w:rsidRPr="00CD220E" w:rsidRDefault="00020664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BA6CDB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CDB" w:rsidRPr="00CD220E" w:rsidRDefault="00BA6CDB" w:rsidP="00191BE8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Общая сумма взысканных административных штрафов, </w:t>
            </w:r>
            <w:r w:rsidRPr="00CD220E">
              <w:rPr>
                <w:bCs/>
                <w:sz w:val="28"/>
                <w:szCs w:val="28"/>
              </w:rPr>
              <w:t>тысяч рублей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DB" w:rsidRPr="00CD220E" w:rsidRDefault="00020664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DB" w:rsidRPr="00CD220E" w:rsidRDefault="00020664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DB" w:rsidRPr="00CD220E" w:rsidRDefault="00020664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9C1317" w:rsidRPr="00CD220E" w:rsidTr="00020664">
        <w:trPr>
          <w:gridAfter w:val="3"/>
          <w:wAfter w:w="5670" w:type="dxa"/>
          <w:trHeight w:val="622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317" w:rsidRPr="00CD220E" w:rsidRDefault="009C1317" w:rsidP="00020664">
            <w:pPr>
              <w:jc w:val="center"/>
              <w:rPr>
                <w:b/>
                <w:sz w:val="28"/>
                <w:szCs w:val="28"/>
              </w:rPr>
            </w:pPr>
            <w:r w:rsidRPr="00CD220E">
              <w:rPr>
                <w:b/>
                <w:sz w:val="28"/>
                <w:szCs w:val="28"/>
              </w:rPr>
              <w:t>2. Организации с химически  опасными производствами и объектами</w:t>
            </w:r>
          </w:p>
        </w:tc>
      </w:tr>
      <w:tr w:rsidR="009C1317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17" w:rsidRPr="00CD220E" w:rsidRDefault="009C1317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Показатели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17" w:rsidRPr="00CD220E" w:rsidRDefault="009C1317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Всего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17" w:rsidRPr="00CD220E" w:rsidRDefault="009C1317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Плановые проверки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17" w:rsidRPr="00CD220E" w:rsidRDefault="009C1317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Внеплановые проверки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проверок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Количество проверок, при которых применялись лабораторные и инструментальные методы </w:t>
            </w:r>
            <w:r w:rsidRPr="00CD220E">
              <w:rPr>
                <w:sz w:val="28"/>
                <w:szCs w:val="28"/>
              </w:rPr>
              <w:lastRenderedPageBreak/>
              <w:t>исследования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020664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lastRenderedPageBreak/>
              <w:t xml:space="preserve">Общее количество проверок, по </w:t>
            </w:r>
            <w:proofErr w:type="gramStart"/>
            <w:r w:rsidRPr="00CD220E">
              <w:rPr>
                <w:sz w:val="28"/>
                <w:szCs w:val="28"/>
              </w:rPr>
              <w:t>итогам</w:t>
            </w:r>
            <w:proofErr w:type="gramEnd"/>
            <w:r w:rsidRPr="00CD220E">
              <w:rPr>
                <w:sz w:val="28"/>
                <w:szCs w:val="28"/>
              </w:rPr>
              <w:t xml:space="preserve"> проведения которых выявлены правонарушения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020664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выявленных правонарушений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020664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предписаний, выданных по результатам проведения проверок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020664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административных наказаний, наложенных по итогам проверок, в том числе по видам наказаний: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020664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предупреждение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020664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административный штраф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020664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административное приостановление деятельности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020664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Общая сумма наложенных административных штрафов, </w:t>
            </w:r>
            <w:r w:rsidRPr="00CD220E">
              <w:rPr>
                <w:bCs/>
                <w:sz w:val="28"/>
                <w:szCs w:val="28"/>
              </w:rPr>
              <w:t>тысяч рублей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020664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Общая сумма взысканных административных штрафов, </w:t>
            </w:r>
            <w:r w:rsidRPr="00CD220E">
              <w:rPr>
                <w:bCs/>
                <w:sz w:val="28"/>
                <w:szCs w:val="28"/>
              </w:rPr>
              <w:t>тысяч рублей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b/>
                <w:sz w:val="28"/>
                <w:szCs w:val="28"/>
              </w:rPr>
              <w:t>3. Организации по уничтожению  химического оружия  бывшие объекты по разработке и производству химического оружия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Показатели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Всего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Плановые проверки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Внеплановые проверки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проверок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Количество проверок, при которых применялись лабораторные и инструментальные методы исследования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020664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Общее количество проверок, по </w:t>
            </w:r>
            <w:proofErr w:type="gramStart"/>
            <w:r w:rsidRPr="00CD220E">
              <w:rPr>
                <w:sz w:val="28"/>
                <w:szCs w:val="28"/>
              </w:rPr>
              <w:t>итогам</w:t>
            </w:r>
            <w:proofErr w:type="gramEnd"/>
            <w:r w:rsidRPr="00CD220E">
              <w:rPr>
                <w:sz w:val="28"/>
                <w:szCs w:val="28"/>
              </w:rPr>
              <w:t xml:space="preserve"> проведения которых выявлены правонарушения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020664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выявленных правонарушений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020664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предписаний, выданных по результатам проведения проверок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020664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административных наказаний, наложенных по итогам проверок, в том числе по видам наказаний: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020664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lastRenderedPageBreak/>
              <w:t>предупреждение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020664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административный штраф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020664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административное приостановление деятельности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020664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Общая сумма наложенных административных штрафов, </w:t>
            </w:r>
            <w:r w:rsidRPr="00CD220E">
              <w:rPr>
                <w:bCs/>
                <w:sz w:val="28"/>
                <w:szCs w:val="28"/>
              </w:rPr>
              <w:t>тысяч рублей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020664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Общая сумма взысканных административных штрафов, </w:t>
            </w:r>
            <w:r w:rsidRPr="00CD220E">
              <w:rPr>
                <w:bCs/>
                <w:sz w:val="28"/>
                <w:szCs w:val="28"/>
              </w:rPr>
              <w:t>тысяч рублей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664" w:rsidRPr="00CD220E" w:rsidRDefault="00020664" w:rsidP="00191B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3929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3929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3929EA">
            <w:pPr>
              <w:jc w:val="center"/>
              <w:rPr>
                <w:sz w:val="28"/>
                <w:szCs w:val="28"/>
              </w:rPr>
            </w:pP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CE7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D220E">
              <w:rPr>
                <w:b/>
                <w:sz w:val="28"/>
                <w:szCs w:val="28"/>
              </w:rPr>
              <w:t>4. Организации, на которых осуществляется производство, использование, транспортировка, хранение, испытание и утилизация компонентов ракетных топлив, а также изделий с компонентами ракетных топлив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Показатели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Всего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Плановые проверки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Внеплановые проверки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проверок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Количество проверок, при которых применялись лабораторные и инструментальные методы исследования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Общее количество проверок, по </w:t>
            </w:r>
            <w:proofErr w:type="gramStart"/>
            <w:r w:rsidRPr="00CD220E">
              <w:rPr>
                <w:sz w:val="28"/>
                <w:szCs w:val="28"/>
              </w:rPr>
              <w:t>итогам</w:t>
            </w:r>
            <w:proofErr w:type="gramEnd"/>
            <w:r w:rsidRPr="00CD220E">
              <w:rPr>
                <w:sz w:val="28"/>
                <w:szCs w:val="28"/>
              </w:rPr>
              <w:t xml:space="preserve"> проведения которых выявлены правонарушения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выявленных правонарушений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предписаний, выданных по результатам проведения проверок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административных наказаний, наложенных по итогам проверок, в том числе по видам наказаний: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A17670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предупреждение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A17670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административный штраф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A17670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административное приостановление деятельности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Общая сумма наложенных административных штрафов, </w:t>
            </w:r>
            <w:r w:rsidRPr="00CD220E">
              <w:rPr>
                <w:bCs/>
                <w:sz w:val="28"/>
                <w:szCs w:val="28"/>
              </w:rPr>
              <w:t>тысяч рублей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Default="00020664" w:rsidP="00A17670">
            <w:pPr>
              <w:jc w:val="both"/>
              <w:rPr>
                <w:bCs/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Общая сумма взысканных административных штрафов, </w:t>
            </w:r>
            <w:r w:rsidRPr="00CD220E">
              <w:rPr>
                <w:bCs/>
                <w:sz w:val="28"/>
                <w:szCs w:val="28"/>
              </w:rPr>
              <w:t>тысяч рублей</w:t>
            </w:r>
          </w:p>
          <w:p w:rsidR="00F81BB6" w:rsidRPr="00CD220E" w:rsidRDefault="00F81BB6" w:rsidP="00A176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b/>
                <w:sz w:val="28"/>
                <w:szCs w:val="28"/>
              </w:rPr>
            </w:pPr>
            <w:r w:rsidRPr="00CD220E">
              <w:rPr>
                <w:b/>
                <w:sz w:val="28"/>
                <w:szCs w:val="28"/>
              </w:rPr>
              <w:lastRenderedPageBreak/>
              <w:t xml:space="preserve">5.Производственные объекты, научно-исследовательские институты и </w:t>
            </w:r>
            <w:proofErr w:type="gramStart"/>
            <w:r w:rsidRPr="00CD220E">
              <w:rPr>
                <w:b/>
                <w:sz w:val="28"/>
                <w:szCs w:val="28"/>
              </w:rPr>
              <w:t>лаборатории</w:t>
            </w:r>
            <w:proofErr w:type="gramEnd"/>
            <w:r w:rsidRPr="00CD220E">
              <w:rPr>
                <w:b/>
                <w:sz w:val="28"/>
                <w:szCs w:val="28"/>
              </w:rPr>
              <w:t xml:space="preserve"> осуществляющие работы с микроорганизмами 1-4 групп патогенности.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3929EA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Показатели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Всего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Плановые проверки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Внеплановые проверки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проверок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34695E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34695E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Количество проверок, при которых применялись лабораторные и инструментальные методы исследования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Общее количество проверок, по </w:t>
            </w:r>
            <w:proofErr w:type="gramStart"/>
            <w:r w:rsidRPr="00CD220E">
              <w:rPr>
                <w:sz w:val="28"/>
                <w:szCs w:val="28"/>
              </w:rPr>
              <w:t>итогам</w:t>
            </w:r>
            <w:proofErr w:type="gramEnd"/>
            <w:r w:rsidRPr="00CD220E">
              <w:rPr>
                <w:sz w:val="28"/>
                <w:szCs w:val="28"/>
              </w:rPr>
              <w:t xml:space="preserve"> проведения которых выявлены правонарушения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выявленных правонарушений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предписаний, выданных по результатам проведения проверок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административных наказаний, наложенных по итогам проверок, в том числе по видам наказаний: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A17670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предупреждение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A17670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административный штраф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A17670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административное приостановление деятельности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Общая сумма наложенных административных штрафов, </w:t>
            </w:r>
            <w:r w:rsidRPr="00CD220E">
              <w:rPr>
                <w:bCs/>
                <w:sz w:val="28"/>
                <w:szCs w:val="28"/>
              </w:rPr>
              <w:t>тысяч рублей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Общая сумма взысканных административных штрафов, </w:t>
            </w:r>
            <w:r w:rsidRPr="00CD220E">
              <w:rPr>
                <w:bCs/>
                <w:sz w:val="28"/>
                <w:szCs w:val="28"/>
              </w:rPr>
              <w:t>тысяч рублей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BD0F97">
            <w:pPr>
              <w:jc w:val="center"/>
              <w:rPr>
                <w:b/>
                <w:sz w:val="28"/>
                <w:szCs w:val="28"/>
              </w:rPr>
            </w:pPr>
            <w:r w:rsidRPr="00CD220E">
              <w:rPr>
                <w:b/>
                <w:sz w:val="28"/>
                <w:szCs w:val="28"/>
              </w:rPr>
              <w:t>6. Объекты подготовки и выполнения космических полетов (космические аппараты, орбитальные станции, космические модули)</w:t>
            </w:r>
          </w:p>
        </w:tc>
        <w:tc>
          <w:tcPr>
            <w:tcW w:w="1890" w:type="dxa"/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Показатели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Всего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Плановые проверки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Внеплановые проверки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проверок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574B70" w:rsidP="0002066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574B70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574B70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Количество проверок, при которых применялись лабораторные и инструментальные методы исследования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Общее количество проверок, по </w:t>
            </w:r>
            <w:proofErr w:type="gramStart"/>
            <w:r w:rsidRPr="00CD220E">
              <w:rPr>
                <w:sz w:val="28"/>
                <w:szCs w:val="28"/>
              </w:rPr>
              <w:t>итогам</w:t>
            </w:r>
            <w:proofErr w:type="gramEnd"/>
            <w:r w:rsidRPr="00CD220E">
              <w:rPr>
                <w:sz w:val="28"/>
                <w:szCs w:val="28"/>
              </w:rPr>
              <w:t xml:space="preserve"> проведения которых </w:t>
            </w:r>
            <w:r w:rsidRPr="00CD220E">
              <w:rPr>
                <w:sz w:val="28"/>
                <w:szCs w:val="28"/>
              </w:rPr>
              <w:lastRenderedPageBreak/>
              <w:t xml:space="preserve">выявлены правонарушения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lastRenderedPageBreak/>
              <w:t>Общее количество выявленных правонарушений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предписаний, выданных по результатам проведения проверок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административных наказаний, наложенных по итогам проверок, в том числе по видам наказаний: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A17670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предупреждение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A17670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административный штраф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A17670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административное приостановление деятельности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Общая сумма наложенных административных штрафов, </w:t>
            </w:r>
            <w:r w:rsidRPr="00CD220E">
              <w:rPr>
                <w:bCs/>
                <w:sz w:val="28"/>
                <w:szCs w:val="28"/>
              </w:rPr>
              <w:t>тысяч рублей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64" w:rsidRPr="00CD220E" w:rsidRDefault="00020664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Общая сумма взысканных административных штрафов, </w:t>
            </w:r>
            <w:r w:rsidRPr="00CD220E">
              <w:rPr>
                <w:bCs/>
                <w:sz w:val="28"/>
                <w:szCs w:val="28"/>
              </w:rPr>
              <w:t>тысяч рублей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896250">
            <w:pPr>
              <w:jc w:val="center"/>
              <w:rPr>
                <w:b/>
                <w:sz w:val="28"/>
                <w:szCs w:val="28"/>
              </w:rPr>
            </w:pPr>
            <w:r w:rsidRPr="00CD220E">
              <w:rPr>
                <w:b/>
                <w:sz w:val="28"/>
                <w:szCs w:val="28"/>
              </w:rPr>
              <w:t xml:space="preserve">7. Организации, осуществляющие работы </w:t>
            </w:r>
            <w:proofErr w:type="gramStart"/>
            <w:r w:rsidRPr="00CD220E">
              <w:rPr>
                <w:b/>
                <w:sz w:val="28"/>
                <w:szCs w:val="28"/>
              </w:rPr>
              <w:t>с</w:t>
            </w:r>
            <w:proofErr w:type="gramEnd"/>
            <w:r w:rsidRPr="00CD220E">
              <w:rPr>
                <w:b/>
                <w:sz w:val="28"/>
                <w:szCs w:val="28"/>
              </w:rPr>
              <w:t xml:space="preserve"> </w:t>
            </w:r>
          </w:p>
          <w:p w:rsidR="00020664" w:rsidRPr="00CD220E" w:rsidRDefault="00020664" w:rsidP="00896250">
            <w:pPr>
              <w:jc w:val="center"/>
              <w:rPr>
                <w:b/>
                <w:sz w:val="28"/>
                <w:szCs w:val="28"/>
              </w:rPr>
            </w:pPr>
            <w:r w:rsidRPr="00CD220E">
              <w:rPr>
                <w:b/>
                <w:sz w:val="28"/>
                <w:szCs w:val="28"/>
              </w:rPr>
              <w:t>источниками ионизирующего излучения</w:t>
            </w:r>
          </w:p>
        </w:tc>
        <w:tc>
          <w:tcPr>
            <w:tcW w:w="1890" w:type="dxa"/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</w:tcPr>
          <w:p w:rsidR="00020664" w:rsidRPr="00CD220E" w:rsidRDefault="00020664" w:rsidP="00020664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20664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Показатели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Всего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Плановые проверки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64" w:rsidRPr="00CD220E" w:rsidRDefault="00020664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Внеплановые проверки</w:t>
            </w:r>
          </w:p>
        </w:tc>
      </w:tr>
      <w:tr w:rsidR="00574B70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проверок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C73D0C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C73D0C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C73D0C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574B70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Количество проверок, при которых применялись лабораторные и инструментальные методы исследования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C73D0C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C73D0C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C73D0C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574B70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70" w:rsidRPr="00CD220E" w:rsidRDefault="00574B70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Общее количество проверок, по </w:t>
            </w:r>
            <w:proofErr w:type="gramStart"/>
            <w:r w:rsidRPr="00CD220E">
              <w:rPr>
                <w:sz w:val="28"/>
                <w:szCs w:val="28"/>
              </w:rPr>
              <w:t>итогам</w:t>
            </w:r>
            <w:proofErr w:type="gramEnd"/>
            <w:r w:rsidRPr="00CD220E">
              <w:rPr>
                <w:sz w:val="28"/>
                <w:szCs w:val="28"/>
              </w:rPr>
              <w:t xml:space="preserve"> проведения которых выявлены правонарушения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C73D0C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C73D0C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C73D0C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574B70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70" w:rsidRPr="00CD220E" w:rsidRDefault="00574B70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выявленных правонарушений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C73D0C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C73D0C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C73D0C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574B70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70" w:rsidRPr="00CD220E" w:rsidRDefault="00574B70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предписаний, выданных по результатам проведения проверок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C73D0C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C73D0C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C73D0C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574B70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70" w:rsidRPr="00CD220E" w:rsidRDefault="00574B70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административных наказаний, наложенных по итогам проверок, в том числе по видам наказаний: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C73D0C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C73D0C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C73D0C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574B70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70" w:rsidRPr="00CD220E" w:rsidRDefault="00574B70" w:rsidP="00A17670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предупреждение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C73D0C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C73D0C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C73D0C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574B70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70" w:rsidRPr="00CD220E" w:rsidRDefault="00574B70" w:rsidP="00A17670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административный штраф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574B70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70" w:rsidRPr="00CD220E" w:rsidRDefault="00574B70" w:rsidP="00A17670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 xml:space="preserve">административное </w:t>
            </w:r>
            <w:r w:rsidRPr="00CD220E">
              <w:rPr>
                <w:sz w:val="22"/>
                <w:szCs w:val="22"/>
              </w:rPr>
              <w:lastRenderedPageBreak/>
              <w:t>приостановление деятельности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574B70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70" w:rsidRPr="00CD220E" w:rsidRDefault="00574B70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lastRenderedPageBreak/>
              <w:t xml:space="preserve">Общая сумма наложенных административных штрафов, </w:t>
            </w:r>
            <w:r w:rsidRPr="00CD220E">
              <w:rPr>
                <w:bCs/>
                <w:sz w:val="28"/>
                <w:szCs w:val="28"/>
              </w:rPr>
              <w:t>тысяч рублей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574B70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70" w:rsidRPr="00CD220E" w:rsidRDefault="00574B70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Общая сумма взысканных административных штрафов, </w:t>
            </w:r>
            <w:r w:rsidRPr="00CD220E">
              <w:rPr>
                <w:bCs/>
                <w:sz w:val="28"/>
                <w:szCs w:val="28"/>
              </w:rPr>
              <w:t>тысяч рублей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574B70" w:rsidRPr="00CD220E" w:rsidTr="00020664">
        <w:trPr>
          <w:gridAfter w:val="3"/>
          <w:wAfter w:w="5670" w:type="dxa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896250">
            <w:pPr>
              <w:jc w:val="center"/>
              <w:rPr>
                <w:b/>
                <w:sz w:val="28"/>
                <w:szCs w:val="28"/>
              </w:rPr>
            </w:pPr>
            <w:r w:rsidRPr="00CD220E">
              <w:rPr>
                <w:b/>
                <w:sz w:val="28"/>
                <w:szCs w:val="28"/>
              </w:rPr>
              <w:t>8. Организации, осуществляющие деятельность в области здравоохранения</w:t>
            </w:r>
          </w:p>
        </w:tc>
      </w:tr>
      <w:tr w:rsidR="00574B70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Показатели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Всего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Плановые проверки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Внеплановые проверки</w:t>
            </w:r>
          </w:p>
        </w:tc>
      </w:tr>
      <w:tr w:rsidR="00574B70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проверок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4953BB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13636B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4953BB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3</w:t>
            </w:r>
          </w:p>
        </w:tc>
      </w:tr>
      <w:tr w:rsidR="00574B70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Количество проверок, при которых применялись лабораторные и инструментальные методы исследования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13636B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13636B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13636B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</w:t>
            </w:r>
          </w:p>
        </w:tc>
      </w:tr>
      <w:tr w:rsidR="00574B70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70" w:rsidRPr="00CD220E" w:rsidRDefault="00574B70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Общее количество проверок, по </w:t>
            </w:r>
            <w:proofErr w:type="gramStart"/>
            <w:r w:rsidRPr="00CD220E">
              <w:rPr>
                <w:sz w:val="28"/>
                <w:szCs w:val="28"/>
              </w:rPr>
              <w:t>итогам</w:t>
            </w:r>
            <w:proofErr w:type="gramEnd"/>
            <w:r w:rsidRPr="00CD220E">
              <w:rPr>
                <w:sz w:val="28"/>
                <w:szCs w:val="28"/>
              </w:rPr>
              <w:t xml:space="preserve"> проведения которых выявлены правонарушения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13636B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13636B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13636B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574B70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70" w:rsidRPr="00CD220E" w:rsidRDefault="00574B70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выявленных правонарушений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13636B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44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13636B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44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13636B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574B70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70" w:rsidRPr="00CD220E" w:rsidRDefault="00574B70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предписаний, выданных по результатам проведения проверок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13636B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13636B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13636B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574B70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70" w:rsidRPr="00CD220E" w:rsidRDefault="00574B70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административных наказаний, наложенных по итогам проверок, в том числе по видам наказаний: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4953BB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34695E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34695E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574B70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70" w:rsidRPr="00CD220E" w:rsidRDefault="00574B70" w:rsidP="00A17670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предупреждение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4953BB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34695E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34695E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574B70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70" w:rsidRPr="00CD220E" w:rsidRDefault="00574B70" w:rsidP="00A17670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административный штраф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4953BB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34695E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34695E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574B70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70" w:rsidRPr="00CD220E" w:rsidRDefault="00574B70" w:rsidP="00A17670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административное приостановление деятельности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4953BB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34695E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34695E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574B70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70" w:rsidRPr="00CD220E" w:rsidRDefault="00574B70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Общая сумма наложенных административных штрафов, </w:t>
            </w:r>
            <w:r w:rsidRPr="00CD220E">
              <w:rPr>
                <w:bCs/>
                <w:sz w:val="28"/>
                <w:szCs w:val="28"/>
              </w:rPr>
              <w:t>тысяч рублей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4953BB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34695E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34695E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574B70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70" w:rsidRPr="00CD220E" w:rsidRDefault="00574B70" w:rsidP="00A17670">
            <w:pPr>
              <w:jc w:val="both"/>
              <w:rPr>
                <w:bCs/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Общая сумма взысканных административных штрафов, </w:t>
            </w:r>
            <w:r w:rsidRPr="00CD220E">
              <w:rPr>
                <w:bCs/>
                <w:sz w:val="28"/>
                <w:szCs w:val="28"/>
              </w:rPr>
              <w:t>тысяч рублей</w:t>
            </w:r>
          </w:p>
          <w:p w:rsidR="00574B70" w:rsidRPr="00CD220E" w:rsidRDefault="00574B70" w:rsidP="00A176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4953BB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34695E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34695E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574B70" w:rsidRPr="00CD220E" w:rsidTr="00020664">
        <w:trPr>
          <w:gridAfter w:val="3"/>
          <w:wAfter w:w="5670" w:type="dxa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896250">
            <w:pPr>
              <w:jc w:val="center"/>
              <w:rPr>
                <w:b/>
                <w:sz w:val="28"/>
                <w:szCs w:val="28"/>
              </w:rPr>
            </w:pPr>
            <w:r w:rsidRPr="00CD220E">
              <w:rPr>
                <w:b/>
                <w:sz w:val="28"/>
                <w:szCs w:val="28"/>
              </w:rPr>
              <w:t>9. Организации, осуществляющие деятельность в сфере образования</w:t>
            </w:r>
          </w:p>
        </w:tc>
      </w:tr>
      <w:tr w:rsidR="00574B70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Показатели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Всего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Плановые проверки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70" w:rsidRPr="00CD220E" w:rsidRDefault="00574B70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Внеплановые проверки</w:t>
            </w:r>
          </w:p>
        </w:tc>
      </w:tr>
      <w:tr w:rsidR="00042345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042345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проверок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042345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042345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5B6E99" w:rsidP="00F97F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042345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042345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Количество проверок, при которых применялись </w:t>
            </w:r>
            <w:r w:rsidRPr="00CD220E">
              <w:rPr>
                <w:sz w:val="28"/>
                <w:szCs w:val="28"/>
              </w:rPr>
              <w:lastRenderedPageBreak/>
              <w:t>лабораторные и инструментальные методы исследования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042345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042345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5B6E99" w:rsidP="00F97F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42345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345" w:rsidRPr="00CD220E" w:rsidRDefault="00042345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lastRenderedPageBreak/>
              <w:t xml:space="preserve">Общее количество проверок, по </w:t>
            </w:r>
            <w:proofErr w:type="gramStart"/>
            <w:r w:rsidRPr="00CD220E">
              <w:rPr>
                <w:sz w:val="28"/>
                <w:szCs w:val="28"/>
              </w:rPr>
              <w:t>итогам</w:t>
            </w:r>
            <w:proofErr w:type="gramEnd"/>
            <w:r w:rsidRPr="00CD220E">
              <w:rPr>
                <w:sz w:val="28"/>
                <w:szCs w:val="28"/>
              </w:rPr>
              <w:t xml:space="preserve"> проведения которых выявлены правонарушения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042345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042345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322F5F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4</w:t>
            </w:r>
          </w:p>
        </w:tc>
      </w:tr>
      <w:tr w:rsidR="00042345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345" w:rsidRPr="00CD220E" w:rsidRDefault="00042345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выявленных правонарушений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5D5A98" w:rsidP="00F97F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5D5A98" w:rsidP="00F97F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CB1EA1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20</w:t>
            </w:r>
          </w:p>
        </w:tc>
      </w:tr>
      <w:tr w:rsidR="00042345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345" w:rsidRPr="00CD220E" w:rsidRDefault="00042345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предписаний, выданных по результатам проведения проверок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042345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042345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CD5D12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4</w:t>
            </w:r>
          </w:p>
        </w:tc>
      </w:tr>
      <w:tr w:rsidR="00042345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345" w:rsidRPr="00CD220E" w:rsidRDefault="00042345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административных наказаний, наложенных по итогам проверок, в том числе по видам наказаний: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942022" w:rsidP="00F97F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942022" w:rsidP="00F97F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CB1EA1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4</w:t>
            </w:r>
          </w:p>
        </w:tc>
      </w:tr>
      <w:tr w:rsidR="00042345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345" w:rsidRPr="00CD220E" w:rsidRDefault="00042345" w:rsidP="00A17670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предупреждение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CB1EA1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042345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042345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42345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345" w:rsidRPr="00CD220E" w:rsidRDefault="00042345" w:rsidP="00A17670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административный штраф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5B6E99" w:rsidP="00F97F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5B6E99" w:rsidP="00F97F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5B6E99" w:rsidP="00F97F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042345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345" w:rsidRPr="00CD220E" w:rsidRDefault="00042345" w:rsidP="00A17670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административное приостановление деятельности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CB1EA1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042345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CB1EA1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042345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345" w:rsidRPr="00CD220E" w:rsidRDefault="00042345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Общая сумма наложенных административных штрафов, </w:t>
            </w:r>
            <w:r w:rsidRPr="00CD220E">
              <w:rPr>
                <w:bCs/>
                <w:sz w:val="28"/>
                <w:szCs w:val="28"/>
              </w:rPr>
              <w:t>тысяч рублей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593469" w:rsidP="00A17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593469" w:rsidP="00F97F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593469" w:rsidP="00F97F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042345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345" w:rsidRPr="00CD220E" w:rsidRDefault="00042345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Общая сумма взысканных административных штрафов, </w:t>
            </w:r>
            <w:r w:rsidRPr="00CD220E">
              <w:rPr>
                <w:bCs/>
                <w:sz w:val="28"/>
                <w:szCs w:val="28"/>
              </w:rPr>
              <w:t>тысяч рублей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593469" w:rsidP="00A17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593469" w:rsidP="00F97F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593469" w:rsidP="00F97F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42345" w:rsidRPr="00CD220E" w:rsidTr="00020664">
        <w:trPr>
          <w:gridAfter w:val="3"/>
          <w:wAfter w:w="5670" w:type="dxa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042345" w:rsidP="00896250">
            <w:pPr>
              <w:jc w:val="center"/>
              <w:rPr>
                <w:b/>
                <w:sz w:val="28"/>
                <w:szCs w:val="28"/>
              </w:rPr>
            </w:pPr>
            <w:r w:rsidRPr="00CD220E">
              <w:rPr>
                <w:b/>
                <w:sz w:val="28"/>
                <w:szCs w:val="28"/>
              </w:rPr>
              <w:t>10. Предприятия по производству пищевых продуктов</w:t>
            </w:r>
          </w:p>
        </w:tc>
      </w:tr>
      <w:tr w:rsidR="00042345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042345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Показатели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042345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Всего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042345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Плановые проверки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45" w:rsidRPr="00CD220E" w:rsidRDefault="00042345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Внеплановые проверки</w:t>
            </w:r>
          </w:p>
        </w:tc>
      </w:tr>
      <w:tr w:rsidR="007870BE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BE" w:rsidRPr="00CD220E" w:rsidRDefault="007870BE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проверок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BE" w:rsidRPr="00CD220E" w:rsidRDefault="007870BE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BE" w:rsidRPr="00CD220E" w:rsidRDefault="007870BE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BE" w:rsidRPr="00CD220E" w:rsidRDefault="007870BE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</w:t>
            </w:r>
          </w:p>
        </w:tc>
      </w:tr>
      <w:tr w:rsidR="007870BE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BE" w:rsidRPr="00CD220E" w:rsidRDefault="007870BE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Количество проверок, при которых применялись лабораторные и инструментальные методы исследования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BE" w:rsidRPr="00CD220E" w:rsidRDefault="007870BE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BE" w:rsidRPr="00CD220E" w:rsidRDefault="007870BE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BE" w:rsidRPr="00CD220E" w:rsidRDefault="007870BE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7870BE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BE" w:rsidRPr="00CD220E" w:rsidRDefault="007870BE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Общее количество проверок, по </w:t>
            </w:r>
            <w:proofErr w:type="gramStart"/>
            <w:r w:rsidRPr="00CD220E">
              <w:rPr>
                <w:sz w:val="28"/>
                <w:szCs w:val="28"/>
              </w:rPr>
              <w:t>итогам</w:t>
            </w:r>
            <w:proofErr w:type="gramEnd"/>
            <w:r w:rsidRPr="00CD220E">
              <w:rPr>
                <w:sz w:val="28"/>
                <w:szCs w:val="28"/>
              </w:rPr>
              <w:t xml:space="preserve"> проведения которых выявлены правонарушения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BE" w:rsidRPr="00CD220E" w:rsidRDefault="007870BE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BE" w:rsidRPr="00CD220E" w:rsidRDefault="007870BE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BE" w:rsidRPr="00CD220E" w:rsidRDefault="007870BE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</w:t>
            </w:r>
          </w:p>
        </w:tc>
      </w:tr>
      <w:tr w:rsidR="007870BE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BE" w:rsidRPr="00CD220E" w:rsidRDefault="007870BE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выявленных правонарушений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BE" w:rsidRPr="00CD220E" w:rsidRDefault="007870BE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BE" w:rsidRPr="00CD220E" w:rsidRDefault="007870BE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BE" w:rsidRPr="00CD220E" w:rsidRDefault="007870BE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2</w:t>
            </w:r>
          </w:p>
        </w:tc>
      </w:tr>
      <w:tr w:rsidR="007870BE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BE" w:rsidRPr="00CD220E" w:rsidRDefault="007870BE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предписаний, выданных по результатам проведения проверок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BE" w:rsidRPr="00CD220E" w:rsidRDefault="007870BE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BE" w:rsidRPr="00CD220E" w:rsidRDefault="007870BE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BE" w:rsidRPr="00CD220E" w:rsidRDefault="007870BE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</w:t>
            </w:r>
          </w:p>
        </w:tc>
      </w:tr>
      <w:tr w:rsidR="007870BE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BE" w:rsidRPr="00CD220E" w:rsidRDefault="007870BE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Общее количество административных наказаний, наложенных по итогам проверок, </w:t>
            </w:r>
            <w:r w:rsidRPr="00CD220E">
              <w:rPr>
                <w:sz w:val="28"/>
                <w:szCs w:val="28"/>
              </w:rPr>
              <w:lastRenderedPageBreak/>
              <w:t>в том числе по видам наказаний: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BE" w:rsidRPr="00CD220E" w:rsidRDefault="007870BE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BE" w:rsidRPr="00CD220E" w:rsidRDefault="007870BE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BE" w:rsidRPr="00CD220E" w:rsidRDefault="007870BE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7870BE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BE" w:rsidRPr="00CD220E" w:rsidRDefault="007870BE" w:rsidP="00A17670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lastRenderedPageBreak/>
              <w:t>предупреждение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BE" w:rsidRPr="00CD220E" w:rsidRDefault="007870BE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BE" w:rsidRPr="00CD220E" w:rsidRDefault="007870BE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BE" w:rsidRPr="00CD220E" w:rsidRDefault="007870BE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7870BE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BE" w:rsidRPr="00CD220E" w:rsidRDefault="007870BE" w:rsidP="00A17670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административный штраф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BE" w:rsidRPr="00CD220E" w:rsidRDefault="007870BE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BE" w:rsidRPr="00CD220E" w:rsidRDefault="007870BE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BE" w:rsidRPr="00CD220E" w:rsidRDefault="007870BE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7870BE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BE" w:rsidRPr="00CD220E" w:rsidRDefault="007870BE" w:rsidP="00A17670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административное приостановление деятельности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BE" w:rsidRPr="00CD220E" w:rsidRDefault="007870BE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BE" w:rsidRPr="00CD220E" w:rsidRDefault="007870BE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BE" w:rsidRPr="00CD220E" w:rsidRDefault="007870BE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7870BE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BE" w:rsidRPr="00CD220E" w:rsidRDefault="007870BE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Общая сумма наложенных административных штрафов, </w:t>
            </w:r>
            <w:r w:rsidRPr="00CD220E">
              <w:rPr>
                <w:bCs/>
                <w:sz w:val="28"/>
                <w:szCs w:val="28"/>
              </w:rPr>
              <w:t>тысяч рублей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BE" w:rsidRPr="00CD220E" w:rsidRDefault="007870BE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BE" w:rsidRPr="00CD220E" w:rsidRDefault="007870BE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BE" w:rsidRPr="00CD220E" w:rsidRDefault="007870BE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7870BE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BE" w:rsidRPr="00CD220E" w:rsidRDefault="007870BE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Общая сумма взысканных административных штрафов, </w:t>
            </w:r>
            <w:r w:rsidRPr="00CD220E">
              <w:rPr>
                <w:bCs/>
                <w:sz w:val="28"/>
                <w:szCs w:val="28"/>
              </w:rPr>
              <w:t>тысяч рублей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BE" w:rsidRPr="00CD220E" w:rsidRDefault="007870BE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BE" w:rsidRPr="00CD220E" w:rsidRDefault="007870BE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BE" w:rsidRPr="00CD220E" w:rsidRDefault="007870BE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7870BE" w:rsidRPr="00CD220E" w:rsidTr="00020664">
        <w:trPr>
          <w:gridAfter w:val="3"/>
          <w:wAfter w:w="5670" w:type="dxa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BE" w:rsidRPr="00CD220E" w:rsidRDefault="007870BE" w:rsidP="00BB04B5">
            <w:pPr>
              <w:jc w:val="center"/>
              <w:rPr>
                <w:b/>
                <w:sz w:val="28"/>
                <w:szCs w:val="28"/>
              </w:rPr>
            </w:pPr>
            <w:r w:rsidRPr="00CD220E">
              <w:rPr>
                <w:b/>
                <w:sz w:val="28"/>
                <w:szCs w:val="28"/>
              </w:rPr>
              <w:t>11. Предприятия, предоставляющие услуги общественного питания</w:t>
            </w:r>
          </w:p>
        </w:tc>
      </w:tr>
      <w:tr w:rsidR="007870BE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BE" w:rsidRPr="00CD220E" w:rsidRDefault="007870BE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Показатели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BE" w:rsidRPr="00CD220E" w:rsidRDefault="007870BE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Всего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BE" w:rsidRPr="00CD220E" w:rsidRDefault="007870BE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Плановые проверки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BE" w:rsidRPr="00CD220E" w:rsidRDefault="007870BE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Внеплановые проверки</w:t>
            </w:r>
          </w:p>
        </w:tc>
      </w:tr>
      <w:tr w:rsidR="00C6114C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14C" w:rsidRPr="00CD220E" w:rsidRDefault="00C6114C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проверок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C6114C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14C" w:rsidRPr="00CD220E" w:rsidRDefault="00C6114C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Количество проверок, при которых применялись лабораторные и инструментальные методы исследования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C6114C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Общее количество проверок, по </w:t>
            </w:r>
            <w:proofErr w:type="gramStart"/>
            <w:r w:rsidRPr="00CD220E">
              <w:rPr>
                <w:sz w:val="28"/>
                <w:szCs w:val="28"/>
              </w:rPr>
              <w:t>итогам</w:t>
            </w:r>
            <w:proofErr w:type="gramEnd"/>
            <w:r w:rsidRPr="00CD220E">
              <w:rPr>
                <w:sz w:val="28"/>
                <w:szCs w:val="28"/>
              </w:rPr>
              <w:t xml:space="preserve"> проведения которых выявлены правонарушения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C6114C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выявленных правонарушений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C6114C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предписаний, выданных по результатам проведения проверок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C6114C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административных наказаний, наложенных по итогам проверок, в том числе по видам наказаний: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F97F1B">
            <w:pPr>
              <w:jc w:val="center"/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F97F1B">
            <w:pPr>
              <w:jc w:val="center"/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F97F1B">
            <w:pPr>
              <w:jc w:val="center"/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C6114C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A17670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предупреждение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F97F1B">
            <w:pPr>
              <w:jc w:val="center"/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F97F1B">
            <w:pPr>
              <w:jc w:val="center"/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F97F1B">
            <w:pPr>
              <w:jc w:val="center"/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C6114C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A17670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административный штраф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F97F1B">
            <w:pPr>
              <w:jc w:val="center"/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F97F1B">
            <w:pPr>
              <w:jc w:val="center"/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F97F1B">
            <w:pPr>
              <w:jc w:val="center"/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C6114C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A17670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административное приостановление деятельности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F97F1B">
            <w:pPr>
              <w:jc w:val="center"/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F97F1B">
            <w:pPr>
              <w:jc w:val="center"/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F97F1B">
            <w:pPr>
              <w:jc w:val="center"/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C6114C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Общая сумма наложенных административных штрафов, </w:t>
            </w:r>
            <w:r w:rsidRPr="00CD220E">
              <w:rPr>
                <w:bCs/>
                <w:sz w:val="28"/>
                <w:szCs w:val="28"/>
              </w:rPr>
              <w:t>тысяч рублей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F97F1B">
            <w:pPr>
              <w:jc w:val="center"/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F97F1B">
            <w:pPr>
              <w:jc w:val="center"/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F97F1B">
            <w:pPr>
              <w:jc w:val="center"/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C6114C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Общая сумма взысканных административных штрафов, </w:t>
            </w:r>
            <w:r w:rsidRPr="00CD220E">
              <w:rPr>
                <w:bCs/>
                <w:sz w:val="28"/>
                <w:szCs w:val="28"/>
              </w:rPr>
              <w:t>тысяч рублей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C" w:rsidRPr="00CD220E" w:rsidRDefault="00C6114C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C6114C" w:rsidRPr="00CD220E" w:rsidTr="00020664">
        <w:trPr>
          <w:gridAfter w:val="3"/>
          <w:wAfter w:w="5670" w:type="dxa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14C" w:rsidRPr="00CD220E" w:rsidRDefault="00C6114C" w:rsidP="00BB04B5">
            <w:pPr>
              <w:jc w:val="center"/>
              <w:rPr>
                <w:b/>
                <w:sz w:val="28"/>
                <w:szCs w:val="28"/>
              </w:rPr>
            </w:pPr>
            <w:r w:rsidRPr="00CD220E">
              <w:rPr>
                <w:b/>
                <w:sz w:val="28"/>
                <w:szCs w:val="28"/>
              </w:rPr>
              <w:t>12. Предприятия торговли пищевыми продуктами</w:t>
            </w:r>
          </w:p>
        </w:tc>
      </w:tr>
      <w:tr w:rsidR="00C6114C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14C" w:rsidRPr="00CD220E" w:rsidRDefault="00C6114C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Показатели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14C" w:rsidRPr="00CD220E" w:rsidRDefault="00C6114C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Всего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14C" w:rsidRPr="00CD220E" w:rsidRDefault="00C6114C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Плановые проверки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14C" w:rsidRPr="00CD220E" w:rsidRDefault="00C6114C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Внеплановые проверки</w:t>
            </w:r>
          </w:p>
        </w:tc>
      </w:tr>
      <w:tr w:rsidR="00257282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282" w:rsidRPr="00CD220E" w:rsidRDefault="00257282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lastRenderedPageBreak/>
              <w:t>Общее количество проверок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5</w:t>
            </w:r>
          </w:p>
        </w:tc>
      </w:tr>
      <w:tr w:rsidR="00257282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282" w:rsidRPr="00CD220E" w:rsidRDefault="00257282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Количество проверок, при которых применялись лабораторные и инструментальные методы исследования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257282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Общее количество проверок, по </w:t>
            </w:r>
            <w:proofErr w:type="gramStart"/>
            <w:r w:rsidRPr="00CD220E">
              <w:rPr>
                <w:sz w:val="28"/>
                <w:szCs w:val="28"/>
              </w:rPr>
              <w:t>итогам</w:t>
            </w:r>
            <w:proofErr w:type="gramEnd"/>
            <w:r w:rsidRPr="00CD220E">
              <w:rPr>
                <w:sz w:val="28"/>
                <w:szCs w:val="28"/>
              </w:rPr>
              <w:t xml:space="preserve"> проведения которых выявлены правонарушения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3</w:t>
            </w:r>
          </w:p>
        </w:tc>
      </w:tr>
      <w:tr w:rsidR="00257282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выявленных правонарушений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46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23</w:t>
            </w:r>
          </w:p>
        </w:tc>
      </w:tr>
      <w:tr w:rsidR="00257282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предписаний, выданных по результатам проведения проверок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3</w:t>
            </w:r>
          </w:p>
        </w:tc>
      </w:tr>
      <w:tr w:rsidR="00257282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административных наказаний, наложенных по итогам проверок, в том числе по видам наказаний: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</w:t>
            </w:r>
          </w:p>
        </w:tc>
      </w:tr>
      <w:tr w:rsidR="00257282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A17670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предупреждение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257282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A17670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административный штраф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</w:t>
            </w:r>
          </w:p>
        </w:tc>
      </w:tr>
      <w:tr w:rsidR="00257282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A17670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административное приостановление деятельности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257282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Общая сумма наложенных административных штрафов, </w:t>
            </w:r>
            <w:r w:rsidRPr="00CD220E">
              <w:rPr>
                <w:bCs/>
                <w:sz w:val="28"/>
                <w:szCs w:val="28"/>
              </w:rPr>
              <w:t>тысяч рублей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100</w:t>
            </w:r>
          </w:p>
        </w:tc>
      </w:tr>
      <w:tr w:rsidR="00257282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Общая сумма взысканных административных штрафов, </w:t>
            </w:r>
            <w:r w:rsidRPr="00CD220E">
              <w:rPr>
                <w:bCs/>
                <w:sz w:val="28"/>
                <w:szCs w:val="28"/>
              </w:rPr>
              <w:t>тысяч рублей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257282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82" w:rsidRPr="00CD220E" w:rsidRDefault="00257282" w:rsidP="00A176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282" w:rsidRPr="00CD220E" w:rsidRDefault="00257282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282" w:rsidRPr="00CD220E" w:rsidRDefault="00257282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282" w:rsidRPr="00CD220E" w:rsidRDefault="00257282" w:rsidP="00A17670">
            <w:pPr>
              <w:jc w:val="center"/>
              <w:rPr>
                <w:sz w:val="28"/>
                <w:szCs w:val="28"/>
              </w:rPr>
            </w:pPr>
          </w:p>
        </w:tc>
      </w:tr>
      <w:tr w:rsidR="00257282" w:rsidRPr="00CD220E" w:rsidTr="00020664">
        <w:trPr>
          <w:gridAfter w:val="3"/>
          <w:wAfter w:w="5670" w:type="dxa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282" w:rsidRPr="00CD220E" w:rsidRDefault="00257282" w:rsidP="00881E87">
            <w:pPr>
              <w:jc w:val="center"/>
              <w:rPr>
                <w:sz w:val="28"/>
                <w:szCs w:val="28"/>
              </w:rPr>
            </w:pPr>
            <w:r w:rsidRPr="00CD220E">
              <w:rPr>
                <w:b/>
                <w:sz w:val="28"/>
                <w:szCs w:val="28"/>
              </w:rPr>
              <w:t>13. Предприятия коммунально-бытового обслуживания</w:t>
            </w:r>
          </w:p>
        </w:tc>
      </w:tr>
      <w:tr w:rsidR="00257282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282" w:rsidRPr="00CD220E" w:rsidRDefault="00257282" w:rsidP="00A644BC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Показатели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282" w:rsidRPr="00CD220E" w:rsidRDefault="00257282" w:rsidP="00A644BC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Всего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282" w:rsidRPr="00CD220E" w:rsidRDefault="00257282" w:rsidP="00A644BC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Плановые проверки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282" w:rsidRPr="00CD220E" w:rsidRDefault="00257282" w:rsidP="00A644BC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Внеплановые проверки</w:t>
            </w:r>
          </w:p>
        </w:tc>
      </w:tr>
      <w:tr w:rsidR="00B03CA6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644BC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проверок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</w:t>
            </w:r>
          </w:p>
        </w:tc>
      </w:tr>
      <w:tr w:rsidR="00B03CA6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644BC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Количество проверок, при которых применялись лабораторные и инструментальные методы исследования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B03CA6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A644BC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Общее количество проверок, по </w:t>
            </w:r>
            <w:proofErr w:type="gramStart"/>
            <w:r w:rsidRPr="00CD220E">
              <w:rPr>
                <w:sz w:val="28"/>
                <w:szCs w:val="28"/>
              </w:rPr>
              <w:t>итогам</w:t>
            </w:r>
            <w:proofErr w:type="gramEnd"/>
            <w:r w:rsidRPr="00CD220E">
              <w:rPr>
                <w:sz w:val="28"/>
                <w:szCs w:val="28"/>
              </w:rPr>
              <w:t xml:space="preserve"> проведения которых выявлены правонарушения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B03CA6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A644BC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выявленных правонарушений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B03CA6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A644BC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Общее количество предписаний, выданных по результатам </w:t>
            </w:r>
            <w:r w:rsidRPr="00CD220E">
              <w:rPr>
                <w:sz w:val="28"/>
                <w:szCs w:val="28"/>
              </w:rPr>
              <w:lastRenderedPageBreak/>
              <w:t>проведения проверок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B03CA6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A644BC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lastRenderedPageBreak/>
              <w:t>Общее количество административных наказаний, наложенных по итогам проверок, в том числе по видам наказаний: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B03CA6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A644BC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предупреждение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B03CA6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A644BC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административный штраф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B03CA6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A644BC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административное приостановление деятельности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B03CA6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A644BC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Общая сумма наложенных административных штрафов, </w:t>
            </w:r>
            <w:r w:rsidRPr="00CD220E">
              <w:rPr>
                <w:bCs/>
                <w:sz w:val="28"/>
                <w:szCs w:val="28"/>
              </w:rPr>
              <w:t>тысяч рублей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B03CA6" w:rsidRPr="00CD220E" w:rsidTr="00F97F1B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A644BC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Общая сумма взысканных административных штрафов, </w:t>
            </w:r>
            <w:r w:rsidRPr="00CD220E">
              <w:rPr>
                <w:bCs/>
                <w:sz w:val="28"/>
                <w:szCs w:val="28"/>
              </w:rPr>
              <w:t>тысяч рублей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F97F1B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B03CA6" w:rsidRPr="00CD220E" w:rsidTr="00020664">
        <w:trPr>
          <w:gridAfter w:val="3"/>
          <w:wAfter w:w="5670" w:type="dxa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8F4669">
            <w:pPr>
              <w:jc w:val="center"/>
              <w:rPr>
                <w:sz w:val="28"/>
                <w:szCs w:val="28"/>
              </w:rPr>
            </w:pPr>
            <w:r w:rsidRPr="00CD220E">
              <w:rPr>
                <w:b/>
                <w:sz w:val="28"/>
                <w:szCs w:val="28"/>
                <w:lang w:val="en-US"/>
              </w:rPr>
              <w:t>II</w:t>
            </w:r>
            <w:r w:rsidRPr="00CD220E">
              <w:rPr>
                <w:b/>
                <w:sz w:val="28"/>
                <w:szCs w:val="28"/>
              </w:rPr>
              <w:t>. Государственный контроль за обеспечением безопасности донорской крови и ее компонентов</w:t>
            </w:r>
          </w:p>
        </w:tc>
      </w:tr>
      <w:tr w:rsidR="00B03CA6" w:rsidRPr="00CD220E" w:rsidTr="00020664">
        <w:trPr>
          <w:gridAfter w:val="3"/>
          <w:wAfter w:w="5670" w:type="dxa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8F4669">
            <w:pPr>
              <w:jc w:val="center"/>
              <w:rPr>
                <w:sz w:val="28"/>
                <w:szCs w:val="28"/>
              </w:rPr>
            </w:pPr>
            <w:r w:rsidRPr="00CD220E">
              <w:rPr>
                <w:b/>
                <w:sz w:val="28"/>
                <w:szCs w:val="28"/>
              </w:rPr>
              <w:t>1. Организации, осуществляющие заготовку, хранение, транспортировку донорской крови и ее компонентов</w:t>
            </w:r>
          </w:p>
        </w:tc>
      </w:tr>
      <w:tr w:rsidR="00B03CA6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Показатели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Всего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Плановые проверки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Внеплановые проверки</w:t>
            </w:r>
          </w:p>
        </w:tc>
      </w:tr>
      <w:tr w:rsidR="00B03CA6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976E4F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проверок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B03CA6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Общее количество проверок, по </w:t>
            </w:r>
            <w:proofErr w:type="gramStart"/>
            <w:r w:rsidRPr="00CD220E">
              <w:rPr>
                <w:sz w:val="28"/>
                <w:szCs w:val="28"/>
              </w:rPr>
              <w:t>итогам</w:t>
            </w:r>
            <w:proofErr w:type="gramEnd"/>
            <w:r w:rsidRPr="00CD220E">
              <w:rPr>
                <w:sz w:val="28"/>
                <w:szCs w:val="28"/>
              </w:rPr>
              <w:t xml:space="preserve"> проведения которых выявлены правонарушения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</w:tr>
      <w:tr w:rsidR="00B03CA6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выявленных правонарушений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</w:tr>
      <w:tr w:rsidR="00B03CA6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предписаний, выданных по результатам проведения проверок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</w:tr>
      <w:tr w:rsidR="00B03CA6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8F4669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административных наказаний, наложенных по итогам проверок, в том числе по видам наказаний: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</w:tr>
      <w:tr w:rsidR="00B03CA6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A17670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предупреждение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</w:tr>
      <w:tr w:rsidR="00B03CA6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A17670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административный штраф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</w:tr>
      <w:tr w:rsidR="00B03CA6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A17670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административное приостановление деятельности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</w:tr>
      <w:tr w:rsidR="00B03CA6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Default="00B03CA6" w:rsidP="00A17670">
            <w:pPr>
              <w:jc w:val="both"/>
              <w:rPr>
                <w:bCs/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Общая сумма наложенных административных штрафов, </w:t>
            </w:r>
            <w:r w:rsidRPr="00CD220E">
              <w:rPr>
                <w:bCs/>
                <w:sz w:val="28"/>
                <w:szCs w:val="28"/>
              </w:rPr>
              <w:t>тысяч рублей</w:t>
            </w:r>
          </w:p>
          <w:p w:rsidR="00F81BB6" w:rsidRPr="00CD220E" w:rsidRDefault="00F81BB6" w:rsidP="00A176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</w:tr>
      <w:tr w:rsidR="00B03CA6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D721D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Общая сумма взысканных административных штрафов, </w:t>
            </w:r>
            <w:r w:rsidRPr="00CD220E">
              <w:rPr>
                <w:bCs/>
                <w:sz w:val="28"/>
                <w:szCs w:val="28"/>
              </w:rPr>
              <w:t>тысяч рублей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</w:tr>
      <w:tr w:rsidR="00B03CA6" w:rsidRPr="00CD220E" w:rsidTr="00020664">
        <w:trPr>
          <w:gridAfter w:val="3"/>
          <w:wAfter w:w="5670" w:type="dxa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8F466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D220E">
              <w:rPr>
                <w:b/>
                <w:sz w:val="28"/>
                <w:szCs w:val="28"/>
              </w:rPr>
              <w:lastRenderedPageBreak/>
              <w:t>2. Организации, осуществляющие заготовку, хранение, транспортировку и клиническое использование донорской крови и ее компонентов</w:t>
            </w:r>
          </w:p>
        </w:tc>
      </w:tr>
      <w:tr w:rsidR="00B03CA6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Показатели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Всего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Плановые проверки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Внеплановые проверки</w:t>
            </w:r>
          </w:p>
        </w:tc>
      </w:tr>
      <w:tr w:rsidR="00B03CA6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Количество проверок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B03CA6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Общее количество проверок, по </w:t>
            </w:r>
            <w:proofErr w:type="gramStart"/>
            <w:r w:rsidRPr="00CD220E">
              <w:rPr>
                <w:sz w:val="28"/>
                <w:szCs w:val="28"/>
              </w:rPr>
              <w:t>итогам</w:t>
            </w:r>
            <w:proofErr w:type="gramEnd"/>
            <w:r w:rsidRPr="00CD220E">
              <w:rPr>
                <w:sz w:val="28"/>
                <w:szCs w:val="28"/>
              </w:rPr>
              <w:t xml:space="preserve"> проведения которых выявлены правонарушения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</w:tr>
      <w:tr w:rsidR="00B03CA6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выявленных правонарушений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</w:tr>
      <w:tr w:rsidR="00B03CA6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предписаний, выданных по результатам проведения проверок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</w:tr>
      <w:tr w:rsidR="00B03CA6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административных наказаний, наложенных по итогам проверок, в том числе по видам наказаний: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</w:tr>
      <w:tr w:rsidR="00B03CA6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A17670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предупреждение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</w:tr>
      <w:tr w:rsidR="00B03CA6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A17670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административный штраф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</w:tr>
      <w:tr w:rsidR="00B03CA6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A17670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административное приостановление деятельности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</w:tr>
      <w:tr w:rsidR="00B03CA6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Общая сумма наложенных административных штрафов, </w:t>
            </w:r>
            <w:r w:rsidRPr="00CD220E">
              <w:rPr>
                <w:bCs/>
                <w:sz w:val="28"/>
                <w:szCs w:val="28"/>
              </w:rPr>
              <w:t>тысяч рублей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</w:tr>
      <w:tr w:rsidR="00B03CA6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D721D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Общая сумма взысканных административных штрафов, </w:t>
            </w:r>
            <w:r w:rsidRPr="00CD220E">
              <w:rPr>
                <w:bCs/>
                <w:sz w:val="28"/>
                <w:szCs w:val="28"/>
              </w:rPr>
              <w:t>тысяч рублей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</w:tr>
      <w:tr w:rsidR="00B03CA6" w:rsidRPr="00CD220E" w:rsidTr="00020664">
        <w:trPr>
          <w:gridAfter w:val="3"/>
          <w:wAfter w:w="5670" w:type="dxa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8F4669">
            <w:pPr>
              <w:jc w:val="center"/>
              <w:rPr>
                <w:b/>
                <w:sz w:val="28"/>
                <w:szCs w:val="28"/>
              </w:rPr>
            </w:pPr>
            <w:r w:rsidRPr="00CD220E">
              <w:rPr>
                <w:b/>
                <w:sz w:val="28"/>
                <w:szCs w:val="28"/>
              </w:rPr>
              <w:t>3. Организации, осуществляющие хранение, транспортировку и клиническое использование донорской крови и ее компонентов</w:t>
            </w:r>
          </w:p>
        </w:tc>
      </w:tr>
      <w:tr w:rsidR="00B03CA6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Показатели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Всего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Плановые проверки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Внеплановые проверки</w:t>
            </w:r>
          </w:p>
        </w:tc>
      </w:tr>
      <w:tr w:rsidR="00B03CA6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Количество проверок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13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7</w:t>
            </w:r>
          </w:p>
        </w:tc>
      </w:tr>
      <w:tr w:rsidR="00B03CA6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Количество проверок, при которых применялись лабораторные и инструментальные методы исследования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B03CA6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Общее количество проверок, по </w:t>
            </w:r>
            <w:proofErr w:type="gramStart"/>
            <w:r w:rsidRPr="00CD220E">
              <w:rPr>
                <w:sz w:val="28"/>
                <w:szCs w:val="28"/>
              </w:rPr>
              <w:t>итогам</w:t>
            </w:r>
            <w:proofErr w:type="gramEnd"/>
            <w:r w:rsidRPr="00CD220E">
              <w:rPr>
                <w:sz w:val="28"/>
                <w:szCs w:val="28"/>
              </w:rPr>
              <w:t xml:space="preserve"> проведения которых выявлены правонарушения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3</w:t>
            </w:r>
          </w:p>
        </w:tc>
      </w:tr>
      <w:tr w:rsidR="00B03CA6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выявленных правонарушений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D515FF" w:rsidP="00A17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3</w:t>
            </w:r>
          </w:p>
        </w:tc>
      </w:tr>
      <w:tr w:rsidR="00B03CA6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Общее количество предписаний, выданных по результатам проведения проверок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3</w:t>
            </w:r>
          </w:p>
        </w:tc>
      </w:tr>
      <w:tr w:rsidR="00B03CA6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1E3F03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lastRenderedPageBreak/>
              <w:t>Общее количество административных наказаний, наложенных по итогам проверок, в том числе по видам наказаний: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B03CA6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A17670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предупреждение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</w:tr>
      <w:tr w:rsidR="00B03CA6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A17670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административный штраф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</w:tr>
      <w:tr w:rsidR="00B03CA6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A17670">
            <w:pPr>
              <w:ind w:left="851"/>
              <w:rPr>
                <w:sz w:val="22"/>
                <w:szCs w:val="22"/>
              </w:rPr>
            </w:pPr>
            <w:r w:rsidRPr="00CD220E">
              <w:rPr>
                <w:sz w:val="22"/>
                <w:szCs w:val="22"/>
              </w:rPr>
              <w:t>административное приостановление деятельности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</w:p>
        </w:tc>
      </w:tr>
      <w:tr w:rsidR="00B03CA6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A1767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Общая сумма наложенных административных штрафов, </w:t>
            </w:r>
            <w:r w:rsidRPr="00CD220E">
              <w:rPr>
                <w:bCs/>
                <w:sz w:val="28"/>
                <w:szCs w:val="28"/>
              </w:rPr>
              <w:t>тысяч рублей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  <w:tr w:rsidR="00B03CA6" w:rsidRPr="00CD220E" w:rsidTr="00020664">
        <w:trPr>
          <w:gridAfter w:val="3"/>
          <w:wAfter w:w="5670" w:type="dxa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A6" w:rsidRPr="00CD220E" w:rsidRDefault="00B03CA6" w:rsidP="00D721D0">
            <w:pPr>
              <w:jc w:val="both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 xml:space="preserve">Общая сумма взысканных административных штрафов, </w:t>
            </w:r>
            <w:r w:rsidRPr="00CD220E">
              <w:rPr>
                <w:bCs/>
                <w:sz w:val="28"/>
                <w:szCs w:val="28"/>
              </w:rPr>
              <w:t>тысяч рублей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6" w:rsidRPr="00CD220E" w:rsidRDefault="00B03CA6" w:rsidP="00A17670">
            <w:pPr>
              <w:jc w:val="center"/>
              <w:rPr>
                <w:sz w:val="28"/>
                <w:szCs w:val="28"/>
              </w:rPr>
            </w:pPr>
            <w:r w:rsidRPr="00CD220E">
              <w:rPr>
                <w:sz w:val="28"/>
                <w:szCs w:val="28"/>
              </w:rPr>
              <w:t>0</w:t>
            </w:r>
          </w:p>
        </w:tc>
      </w:tr>
    </w:tbl>
    <w:p w:rsidR="00732B41" w:rsidRPr="00CD220E" w:rsidRDefault="00732B41" w:rsidP="006940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3518B" w:rsidRPr="00CD220E" w:rsidRDefault="0082763F" w:rsidP="0082763F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CD220E">
        <w:rPr>
          <w:b/>
          <w:sz w:val="28"/>
          <w:szCs w:val="28"/>
        </w:rPr>
        <w:t>Обобщение</w:t>
      </w:r>
      <w:r w:rsidR="0003518B" w:rsidRPr="00CD220E">
        <w:rPr>
          <w:b/>
          <w:sz w:val="28"/>
          <w:szCs w:val="28"/>
        </w:rPr>
        <w:t xml:space="preserve"> территориальным органом ФМБА России практики осуществления </w:t>
      </w:r>
      <w:r w:rsidRPr="00CD220E">
        <w:rPr>
          <w:b/>
          <w:sz w:val="28"/>
          <w:szCs w:val="28"/>
        </w:rPr>
        <w:t>государственного контроля (надзора)</w:t>
      </w:r>
    </w:p>
    <w:p w:rsidR="0082763F" w:rsidRPr="00CD220E" w:rsidRDefault="0082763F" w:rsidP="0082763F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AF58A9" w:rsidRPr="00CD220E" w:rsidRDefault="007647F3" w:rsidP="006940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220E">
        <w:rPr>
          <w:sz w:val="28"/>
          <w:szCs w:val="28"/>
        </w:rPr>
        <w:t xml:space="preserve">При обобщении территориальным органом ФМБА России практики осуществления </w:t>
      </w:r>
      <w:r w:rsidR="00113739" w:rsidRPr="00CD220E">
        <w:rPr>
          <w:sz w:val="28"/>
          <w:szCs w:val="28"/>
        </w:rPr>
        <w:t xml:space="preserve">федерального государственного санитарно-эпидемиологического надзора </w:t>
      </w:r>
      <w:r w:rsidRPr="00CD220E">
        <w:rPr>
          <w:sz w:val="28"/>
          <w:szCs w:val="28"/>
        </w:rPr>
        <w:t>выявлены</w:t>
      </w:r>
      <w:r w:rsidR="00AF58A9" w:rsidRPr="00CD220E">
        <w:rPr>
          <w:sz w:val="28"/>
          <w:szCs w:val="28"/>
        </w:rPr>
        <w:t>:</w:t>
      </w:r>
    </w:p>
    <w:p w:rsidR="00F16584" w:rsidRPr="00CD220E" w:rsidRDefault="0082763F" w:rsidP="0069408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CD220E">
        <w:rPr>
          <w:sz w:val="28"/>
          <w:szCs w:val="28"/>
        </w:rPr>
        <w:t>А</w:t>
      </w:r>
      <w:r w:rsidR="003E55BA" w:rsidRPr="00CD220E">
        <w:rPr>
          <w:sz w:val="28"/>
          <w:szCs w:val="28"/>
        </w:rPr>
        <w:t>) наиболее часто встречающи</w:t>
      </w:r>
      <w:r w:rsidR="00AF58A9" w:rsidRPr="00CD220E">
        <w:rPr>
          <w:sz w:val="28"/>
          <w:szCs w:val="28"/>
        </w:rPr>
        <w:t>е</w:t>
      </w:r>
      <w:r w:rsidR="003E55BA" w:rsidRPr="00CD220E">
        <w:rPr>
          <w:sz w:val="28"/>
          <w:szCs w:val="28"/>
        </w:rPr>
        <w:t>ся случа</w:t>
      </w:r>
      <w:r w:rsidR="00AF58A9" w:rsidRPr="00CD220E">
        <w:rPr>
          <w:sz w:val="28"/>
          <w:szCs w:val="28"/>
        </w:rPr>
        <w:t>и</w:t>
      </w:r>
      <w:r w:rsidR="003E55BA" w:rsidRPr="00CD220E">
        <w:rPr>
          <w:sz w:val="28"/>
          <w:szCs w:val="28"/>
        </w:rPr>
        <w:t xml:space="preserve"> нарушений обязательных требований</w:t>
      </w:r>
      <w:r w:rsidR="00AF58A9" w:rsidRPr="00CD220E">
        <w:rPr>
          <w:sz w:val="28"/>
          <w:szCs w:val="28"/>
        </w:rPr>
        <w:t xml:space="preserve"> (</w:t>
      </w:r>
      <w:r w:rsidR="003E55BA" w:rsidRPr="00CD220E">
        <w:rPr>
          <w:sz w:val="28"/>
          <w:szCs w:val="28"/>
        </w:rPr>
        <w:t xml:space="preserve">нарушения, выявляемые </w:t>
      </w:r>
      <w:r w:rsidR="00AD58DE" w:rsidRPr="00CD220E">
        <w:rPr>
          <w:sz w:val="28"/>
          <w:szCs w:val="28"/>
        </w:rPr>
        <w:t>в течение отчетного периода при </w:t>
      </w:r>
      <w:r w:rsidR="003E55BA" w:rsidRPr="00CD220E">
        <w:rPr>
          <w:sz w:val="28"/>
          <w:szCs w:val="28"/>
        </w:rPr>
        <w:t>проведении не менее чем 10 процентов мероприятий по контролю</w:t>
      </w:r>
      <w:proofErr w:type="gramStart"/>
      <w:r w:rsidR="00AF58A9" w:rsidRPr="00CD220E">
        <w:rPr>
          <w:sz w:val="28"/>
          <w:szCs w:val="28"/>
        </w:rPr>
        <w:t>)</w:t>
      </w:r>
      <w:r w:rsidR="00F16584" w:rsidRPr="00CD220E">
        <w:rPr>
          <w:sz w:val="28"/>
          <w:szCs w:val="28"/>
        </w:rPr>
        <w:t>(</w:t>
      </w:r>
      <w:proofErr w:type="gramEnd"/>
      <w:r w:rsidR="00F16584" w:rsidRPr="00CD220E">
        <w:rPr>
          <w:sz w:val="28"/>
          <w:szCs w:val="28"/>
        </w:rPr>
        <w:t>с </w:t>
      </w:r>
      <w:r w:rsidR="00191BE8" w:rsidRPr="00CD220E">
        <w:rPr>
          <w:sz w:val="28"/>
          <w:szCs w:val="28"/>
        </w:rPr>
        <w:t xml:space="preserve">указание структурных единиц нормативных правовых актов) </w:t>
      </w:r>
      <w:r w:rsidR="00AD58DE" w:rsidRPr="00CD220E">
        <w:rPr>
          <w:sz w:val="28"/>
          <w:szCs w:val="28"/>
        </w:rPr>
        <w:t>и возможные мероприятия по их устранению</w:t>
      </w:r>
      <w:r w:rsidR="00AF58A9" w:rsidRPr="00CD220E">
        <w:rPr>
          <w:sz w:val="28"/>
          <w:szCs w:val="28"/>
        </w:rPr>
        <w:t>:</w:t>
      </w:r>
    </w:p>
    <w:p w:rsidR="003E55BA" w:rsidRPr="00CD220E" w:rsidRDefault="00F16584" w:rsidP="00F16584">
      <w:pPr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r w:rsidRPr="00CD220E">
        <w:rPr>
          <w:sz w:val="22"/>
          <w:szCs w:val="22"/>
        </w:rPr>
        <w:t xml:space="preserve">в организациях, эксплуатирующих особо </w:t>
      </w:r>
      <w:proofErr w:type="spellStart"/>
      <w:r w:rsidRPr="00CD220E">
        <w:rPr>
          <w:sz w:val="22"/>
          <w:szCs w:val="22"/>
        </w:rPr>
        <w:t>радиационно</w:t>
      </w:r>
      <w:proofErr w:type="spellEnd"/>
      <w:r w:rsidRPr="00CD220E">
        <w:rPr>
          <w:sz w:val="22"/>
          <w:szCs w:val="22"/>
        </w:rPr>
        <w:t xml:space="preserve"> опасные и </w:t>
      </w:r>
      <w:proofErr w:type="spellStart"/>
      <w:r w:rsidRPr="00CD220E">
        <w:rPr>
          <w:sz w:val="22"/>
          <w:szCs w:val="22"/>
        </w:rPr>
        <w:t>ядерно</w:t>
      </w:r>
      <w:proofErr w:type="spellEnd"/>
      <w:r w:rsidRPr="00CD220E">
        <w:rPr>
          <w:sz w:val="22"/>
          <w:szCs w:val="22"/>
        </w:rPr>
        <w:t xml:space="preserve"> опасные производства и объекты –</w:t>
      </w:r>
      <w:r w:rsidR="00C73D0C" w:rsidRPr="00CD220E">
        <w:rPr>
          <w:sz w:val="22"/>
          <w:szCs w:val="22"/>
        </w:rPr>
        <w:t>0</w:t>
      </w:r>
    </w:p>
    <w:p w:rsidR="00F16584" w:rsidRPr="00CD220E" w:rsidRDefault="00F16584" w:rsidP="00F16584">
      <w:pPr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r w:rsidRPr="00CD220E">
        <w:rPr>
          <w:sz w:val="22"/>
          <w:szCs w:val="22"/>
        </w:rPr>
        <w:t>в организациях с химически опасными объектами –</w:t>
      </w:r>
      <w:r w:rsidR="00C73D0C" w:rsidRPr="00CD220E">
        <w:rPr>
          <w:sz w:val="22"/>
          <w:szCs w:val="22"/>
        </w:rPr>
        <w:t>0</w:t>
      </w:r>
    </w:p>
    <w:p w:rsidR="00F16584" w:rsidRPr="00CD220E" w:rsidRDefault="00F16584" w:rsidP="00F16584">
      <w:pPr>
        <w:tabs>
          <w:tab w:val="left" w:pos="10080"/>
        </w:tabs>
        <w:suppressAutoHyphens/>
        <w:autoSpaceDE w:val="0"/>
        <w:autoSpaceDN w:val="0"/>
        <w:adjustRightInd w:val="0"/>
        <w:ind w:left="1276"/>
        <w:jc w:val="both"/>
        <w:rPr>
          <w:sz w:val="22"/>
          <w:szCs w:val="22"/>
        </w:rPr>
      </w:pPr>
      <w:r w:rsidRPr="00CD220E">
        <w:rPr>
          <w:sz w:val="22"/>
          <w:szCs w:val="22"/>
        </w:rPr>
        <w:t>в организациях по уничтожению химического оружия, бывших объектах по разработке и производству химического оружия -</w:t>
      </w:r>
      <w:r w:rsidR="00C73D0C" w:rsidRPr="00CD220E">
        <w:rPr>
          <w:sz w:val="22"/>
          <w:szCs w:val="22"/>
        </w:rPr>
        <w:t>0</w:t>
      </w:r>
    </w:p>
    <w:p w:rsidR="00F16584" w:rsidRPr="00CD220E" w:rsidRDefault="00F16584" w:rsidP="00F16584">
      <w:pPr>
        <w:tabs>
          <w:tab w:val="left" w:pos="10080"/>
        </w:tabs>
        <w:suppressAutoHyphens/>
        <w:autoSpaceDE w:val="0"/>
        <w:autoSpaceDN w:val="0"/>
        <w:adjustRightInd w:val="0"/>
        <w:ind w:left="1276"/>
        <w:jc w:val="both"/>
        <w:rPr>
          <w:sz w:val="22"/>
          <w:szCs w:val="22"/>
        </w:rPr>
      </w:pPr>
      <w:r w:rsidRPr="00CD220E">
        <w:rPr>
          <w:sz w:val="22"/>
          <w:szCs w:val="22"/>
        </w:rPr>
        <w:t>в организациях, на которых осуществляется производство, использование, транспортировка, хранение, испытание и утилизация компонентов ракетных топлив, а также изделий с компонентами ракетных топлив -</w:t>
      </w:r>
      <w:r w:rsidR="00C73D0C" w:rsidRPr="00CD220E">
        <w:rPr>
          <w:sz w:val="22"/>
          <w:szCs w:val="22"/>
        </w:rPr>
        <w:t>0</w:t>
      </w:r>
    </w:p>
    <w:p w:rsidR="00F16584" w:rsidRPr="00CD220E" w:rsidRDefault="00F16584" w:rsidP="00F16584">
      <w:pPr>
        <w:tabs>
          <w:tab w:val="left" w:pos="10080"/>
        </w:tabs>
        <w:suppressAutoHyphens/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r w:rsidRPr="00CD220E">
        <w:rPr>
          <w:sz w:val="22"/>
          <w:szCs w:val="22"/>
        </w:rPr>
        <w:t>в организациях, научно-исследовательских институтов и лабораторий, осуществляющих работы с микроорганизмами 1 - 4 групп патогенности -</w:t>
      </w:r>
      <w:r w:rsidR="00C73D0C" w:rsidRPr="00CD220E">
        <w:rPr>
          <w:sz w:val="22"/>
          <w:szCs w:val="22"/>
        </w:rPr>
        <w:t>0</w:t>
      </w:r>
    </w:p>
    <w:p w:rsidR="00F16584" w:rsidRPr="00CD220E" w:rsidRDefault="00F16584" w:rsidP="00F16584">
      <w:pPr>
        <w:tabs>
          <w:tab w:val="left" w:pos="10080"/>
        </w:tabs>
        <w:suppressAutoHyphens/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r w:rsidRPr="00CD220E">
        <w:rPr>
          <w:sz w:val="22"/>
          <w:szCs w:val="22"/>
        </w:rPr>
        <w:t>на объектах подготовки и выполнения космических полетов (космические аппараты, орбитальные станции, космические модули) -</w:t>
      </w:r>
      <w:r w:rsidR="00C73D0C" w:rsidRPr="00CD220E">
        <w:rPr>
          <w:sz w:val="22"/>
          <w:szCs w:val="22"/>
        </w:rPr>
        <w:t>0</w:t>
      </w:r>
    </w:p>
    <w:p w:rsidR="00F16584" w:rsidRDefault="00F16584" w:rsidP="00F16584">
      <w:pPr>
        <w:tabs>
          <w:tab w:val="left" w:pos="10080"/>
        </w:tabs>
        <w:suppressAutoHyphens/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r w:rsidRPr="00CD220E">
        <w:rPr>
          <w:sz w:val="22"/>
          <w:szCs w:val="22"/>
        </w:rPr>
        <w:t>в организациях, осуществляющих работы с источниками ионизирующего излучения -</w:t>
      </w:r>
      <w:r w:rsidR="00622083">
        <w:rPr>
          <w:sz w:val="22"/>
          <w:szCs w:val="22"/>
        </w:rPr>
        <w:t>0</w:t>
      </w:r>
    </w:p>
    <w:p w:rsidR="00622083" w:rsidRPr="00CD220E" w:rsidRDefault="00622083" w:rsidP="00F16584">
      <w:pPr>
        <w:tabs>
          <w:tab w:val="left" w:pos="10080"/>
        </w:tabs>
        <w:suppressAutoHyphens/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</w:p>
    <w:p w:rsidR="00F16584" w:rsidRPr="00622083" w:rsidRDefault="00C73D0C" w:rsidP="00F16584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22083">
        <w:rPr>
          <w:sz w:val="22"/>
          <w:szCs w:val="22"/>
        </w:rPr>
        <w:t>В</w:t>
      </w:r>
      <w:r w:rsidR="00F16584" w:rsidRPr="00622083">
        <w:rPr>
          <w:sz w:val="22"/>
          <w:szCs w:val="22"/>
        </w:rPr>
        <w:t xml:space="preserve"> организациях, осуществляющих деятельность в области здравоохранения</w:t>
      </w:r>
      <w:proofErr w:type="gramStart"/>
      <w:r w:rsidR="00F16584" w:rsidRPr="00622083">
        <w:rPr>
          <w:sz w:val="22"/>
          <w:szCs w:val="22"/>
        </w:rPr>
        <w:t xml:space="preserve"> </w:t>
      </w:r>
      <w:r w:rsidRPr="00622083">
        <w:rPr>
          <w:sz w:val="22"/>
          <w:szCs w:val="22"/>
        </w:rPr>
        <w:t>:</w:t>
      </w:r>
      <w:proofErr w:type="gramEnd"/>
    </w:p>
    <w:p w:rsidR="00C73D0C" w:rsidRPr="00CD220E" w:rsidRDefault="00C73D0C" w:rsidP="00F16584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CD220E">
        <w:rPr>
          <w:sz w:val="22"/>
          <w:szCs w:val="22"/>
        </w:rPr>
        <w:t>1.Нарушение требований по дезинфекционной деятельности:</w:t>
      </w:r>
    </w:p>
    <w:p w:rsidR="00CD7992" w:rsidRPr="00392210" w:rsidRDefault="00C73D0C" w:rsidP="00F16584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CD220E">
        <w:rPr>
          <w:sz w:val="22"/>
          <w:szCs w:val="22"/>
        </w:rPr>
        <w:t xml:space="preserve">- отсутствуют </w:t>
      </w:r>
      <w:r w:rsidR="00CD7992" w:rsidRPr="00CD220E">
        <w:rPr>
          <w:sz w:val="22"/>
          <w:szCs w:val="22"/>
        </w:rPr>
        <w:t xml:space="preserve">размеченные </w:t>
      </w:r>
      <w:r w:rsidRPr="00CD220E">
        <w:rPr>
          <w:sz w:val="22"/>
          <w:szCs w:val="22"/>
        </w:rPr>
        <w:t xml:space="preserve">мерные емкости </w:t>
      </w:r>
      <w:r w:rsidR="00CD7992" w:rsidRPr="00CD220E">
        <w:rPr>
          <w:sz w:val="22"/>
          <w:szCs w:val="22"/>
        </w:rPr>
        <w:t xml:space="preserve">для </w:t>
      </w:r>
      <w:r w:rsidRPr="00CD220E">
        <w:rPr>
          <w:sz w:val="22"/>
          <w:szCs w:val="22"/>
        </w:rPr>
        <w:t xml:space="preserve"> дезинфицирующ</w:t>
      </w:r>
      <w:r w:rsidR="00CD7992" w:rsidRPr="00CD220E">
        <w:rPr>
          <w:sz w:val="22"/>
          <w:szCs w:val="22"/>
        </w:rPr>
        <w:t>их</w:t>
      </w:r>
      <w:r w:rsidRPr="00CD220E">
        <w:rPr>
          <w:sz w:val="22"/>
          <w:szCs w:val="22"/>
        </w:rPr>
        <w:t xml:space="preserve"> </w:t>
      </w:r>
      <w:proofErr w:type="gramStart"/>
      <w:r w:rsidRPr="00CD220E">
        <w:rPr>
          <w:sz w:val="22"/>
          <w:szCs w:val="22"/>
        </w:rPr>
        <w:t>средств</w:t>
      </w:r>
      <w:proofErr w:type="gramEnd"/>
      <w:r w:rsidR="00CD7992" w:rsidRPr="00CD220E">
        <w:rPr>
          <w:sz w:val="22"/>
          <w:szCs w:val="22"/>
        </w:rPr>
        <w:t xml:space="preserve"> </w:t>
      </w:r>
      <w:r w:rsidR="0030700D" w:rsidRPr="00CD220E">
        <w:rPr>
          <w:sz w:val="22"/>
          <w:szCs w:val="22"/>
        </w:rPr>
        <w:t xml:space="preserve">используемых </w:t>
      </w:r>
      <w:r w:rsidRPr="00CD220E">
        <w:rPr>
          <w:sz w:val="22"/>
          <w:szCs w:val="22"/>
        </w:rPr>
        <w:t xml:space="preserve">для </w:t>
      </w:r>
      <w:r w:rsidR="0030700D" w:rsidRPr="00CD220E">
        <w:rPr>
          <w:sz w:val="22"/>
          <w:szCs w:val="22"/>
        </w:rPr>
        <w:t xml:space="preserve">приготовления </w:t>
      </w:r>
      <w:r w:rsidR="00CD7992" w:rsidRPr="00CD220E">
        <w:rPr>
          <w:sz w:val="22"/>
          <w:szCs w:val="22"/>
        </w:rPr>
        <w:t xml:space="preserve"> </w:t>
      </w:r>
      <w:r w:rsidR="0030700D" w:rsidRPr="00CD220E">
        <w:rPr>
          <w:sz w:val="22"/>
          <w:szCs w:val="22"/>
        </w:rPr>
        <w:t xml:space="preserve">необходимых концентраций </w:t>
      </w:r>
      <w:r w:rsidRPr="00CD220E">
        <w:rPr>
          <w:sz w:val="22"/>
          <w:szCs w:val="22"/>
        </w:rPr>
        <w:t xml:space="preserve"> </w:t>
      </w:r>
      <w:r w:rsidR="00CD7992" w:rsidRPr="00CD220E">
        <w:rPr>
          <w:sz w:val="22"/>
          <w:szCs w:val="22"/>
        </w:rPr>
        <w:t xml:space="preserve">рабочих растворов на </w:t>
      </w:r>
      <w:r w:rsidRPr="00CD220E">
        <w:rPr>
          <w:sz w:val="22"/>
          <w:szCs w:val="22"/>
        </w:rPr>
        <w:t>10 литров</w:t>
      </w:r>
      <w:r w:rsidR="00C315C1">
        <w:rPr>
          <w:sz w:val="22"/>
          <w:szCs w:val="22"/>
        </w:rPr>
        <w:t xml:space="preserve"> воды</w:t>
      </w:r>
      <w:r w:rsidR="00C315C1" w:rsidRPr="00C315C1">
        <w:rPr>
          <w:bCs/>
          <w:snapToGrid w:val="0"/>
        </w:rPr>
        <w:t xml:space="preserve"> </w:t>
      </w:r>
      <w:r w:rsidR="00C315C1" w:rsidRPr="00392210">
        <w:rPr>
          <w:bCs/>
          <w:snapToGrid w:val="0"/>
          <w:sz w:val="22"/>
          <w:szCs w:val="22"/>
        </w:rPr>
        <w:t>(п.3.4 СП 3.5.1378-03)</w:t>
      </w:r>
      <w:r w:rsidR="00AF73C2">
        <w:rPr>
          <w:bCs/>
          <w:snapToGrid w:val="0"/>
          <w:sz w:val="22"/>
          <w:szCs w:val="22"/>
        </w:rPr>
        <w:t>.</w:t>
      </w:r>
      <w:r w:rsidR="00AF73C2" w:rsidRPr="00AF73C2">
        <w:rPr>
          <w:sz w:val="22"/>
          <w:szCs w:val="22"/>
        </w:rPr>
        <w:t xml:space="preserve"> </w:t>
      </w:r>
      <w:r w:rsidR="00AF73C2" w:rsidRPr="00CD220E">
        <w:rPr>
          <w:sz w:val="22"/>
          <w:szCs w:val="22"/>
        </w:rPr>
        <w:t>Мероприятия по устранению: Обеспечить</w:t>
      </w:r>
      <w:r w:rsidR="00AF73C2">
        <w:rPr>
          <w:sz w:val="22"/>
          <w:szCs w:val="22"/>
        </w:rPr>
        <w:t xml:space="preserve"> наличие размеченных емкостей</w:t>
      </w:r>
      <w:r w:rsidR="00AF73C2" w:rsidRPr="00AF73C2">
        <w:rPr>
          <w:sz w:val="22"/>
          <w:szCs w:val="22"/>
        </w:rPr>
        <w:t xml:space="preserve"> </w:t>
      </w:r>
      <w:r w:rsidR="00AF73C2" w:rsidRPr="00CD220E">
        <w:rPr>
          <w:sz w:val="22"/>
          <w:szCs w:val="22"/>
        </w:rPr>
        <w:t>для  дезинфицирующих средств</w:t>
      </w:r>
      <w:r w:rsidR="00AF73C2">
        <w:rPr>
          <w:sz w:val="22"/>
          <w:szCs w:val="22"/>
        </w:rPr>
        <w:t>.</w:t>
      </w:r>
    </w:p>
    <w:p w:rsidR="002D499D" w:rsidRPr="00392210" w:rsidRDefault="00CD7992" w:rsidP="002D499D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92210">
        <w:rPr>
          <w:sz w:val="22"/>
          <w:szCs w:val="22"/>
        </w:rPr>
        <w:t>-отсутствуют размеченные емкости для воды</w:t>
      </w:r>
      <w:r w:rsidR="0030700D" w:rsidRPr="00392210">
        <w:rPr>
          <w:sz w:val="22"/>
          <w:szCs w:val="22"/>
        </w:rPr>
        <w:t xml:space="preserve">, используемых </w:t>
      </w:r>
      <w:r w:rsidR="00C73D0C" w:rsidRPr="00392210">
        <w:rPr>
          <w:sz w:val="22"/>
          <w:szCs w:val="22"/>
        </w:rPr>
        <w:t xml:space="preserve"> </w:t>
      </w:r>
      <w:r w:rsidRPr="00392210">
        <w:rPr>
          <w:sz w:val="22"/>
          <w:szCs w:val="22"/>
        </w:rPr>
        <w:t>для приготовления рабочих растворов дезинфицирующих средств</w:t>
      </w:r>
      <w:r w:rsidR="00C315C1" w:rsidRPr="00392210">
        <w:rPr>
          <w:sz w:val="22"/>
          <w:szCs w:val="22"/>
        </w:rPr>
        <w:t xml:space="preserve"> (</w:t>
      </w:r>
      <w:r w:rsidR="00C315C1" w:rsidRPr="00392210">
        <w:rPr>
          <w:bCs/>
          <w:snapToGrid w:val="0"/>
          <w:sz w:val="22"/>
          <w:szCs w:val="22"/>
        </w:rPr>
        <w:t>п.3.4 СП 3.5.1378-03)</w:t>
      </w:r>
      <w:r w:rsidR="002D499D">
        <w:rPr>
          <w:bCs/>
          <w:snapToGrid w:val="0"/>
          <w:sz w:val="22"/>
          <w:szCs w:val="22"/>
        </w:rPr>
        <w:t>.</w:t>
      </w:r>
      <w:r w:rsidR="00C315C1" w:rsidRPr="00392210">
        <w:rPr>
          <w:bCs/>
          <w:snapToGrid w:val="0"/>
          <w:sz w:val="22"/>
          <w:szCs w:val="22"/>
        </w:rPr>
        <w:t xml:space="preserve"> </w:t>
      </w:r>
      <w:r w:rsidR="00C73D0C" w:rsidRPr="00392210">
        <w:rPr>
          <w:sz w:val="22"/>
          <w:szCs w:val="22"/>
        </w:rPr>
        <w:t xml:space="preserve"> </w:t>
      </w:r>
      <w:r w:rsidR="002D499D" w:rsidRPr="00CD220E">
        <w:rPr>
          <w:sz w:val="22"/>
          <w:szCs w:val="22"/>
        </w:rPr>
        <w:t>Мероприятия по устранению: Обеспечить</w:t>
      </w:r>
      <w:r w:rsidR="002D499D">
        <w:rPr>
          <w:sz w:val="22"/>
          <w:szCs w:val="22"/>
        </w:rPr>
        <w:t xml:space="preserve"> наличие размеченных емкостей</w:t>
      </w:r>
      <w:r w:rsidR="002D499D" w:rsidRPr="00AF73C2">
        <w:rPr>
          <w:sz w:val="22"/>
          <w:szCs w:val="22"/>
        </w:rPr>
        <w:t xml:space="preserve"> </w:t>
      </w:r>
      <w:r w:rsidR="002D499D" w:rsidRPr="00CD220E">
        <w:rPr>
          <w:sz w:val="22"/>
          <w:szCs w:val="22"/>
        </w:rPr>
        <w:t xml:space="preserve">для </w:t>
      </w:r>
      <w:r w:rsidR="002D499D">
        <w:rPr>
          <w:sz w:val="22"/>
          <w:szCs w:val="22"/>
        </w:rPr>
        <w:t xml:space="preserve">воды при приготовлении </w:t>
      </w:r>
      <w:r w:rsidR="002D499D" w:rsidRPr="00CD220E">
        <w:rPr>
          <w:sz w:val="22"/>
          <w:szCs w:val="22"/>
        </w:rPr>
        <w:t xml:space="preserve"> </w:t>
      </w:r>
      <w:r w:rsidR="002D499D">
        <w:rPr>
          <w:sz w:val="22"/>
          <w:szCs w:val="22"/>
        </w:rPr>
        <w:t xml:space="preserve">рабочих растворов </w:t>
      </w:r>
      <w:r w:rsidR="002D499D" w:rsidRPr="00CD220E">
        <w:rPr>
          <w:sz w:val="22"/>
          <w:szCs w:val="22"/>
        </w:rPr>
        <w:t>дезинфицирующих средств</w:t>
      </w:r>
      <w:r w:rsidR="002D499D">
        <w:rPr>
          <w:sz w:val="22"/>
          <w:szCs w:val="22"/>
        </w:rPr>
        <w:t>.</w:t>
      </w:r>
    </w:p>
    <w:p w:rsidR="00C73D0C" w:rsidRPr="00392210" w:rsidRDefault="00C73D0C" w:rsidP="00F16584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826D51" w:rsidRPr="00392210" w:rsidRDefault="00826D51" w:rsidP="00F16584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92210">
        <w:rPr>
          <w:sz w:val="22"/>
          <w:szCs w:val="22"/>
        </w:rPr>
        <w:t>- медицинский персонал не зна</w:t>
      </w:r>
      <w:r w:rsidR="00DC39CA" w:rsidRPr="00392210">
        <w:rPr>
          <w:sz w:val="22"/>
          <w:szCs w:val="22"/>
        </w:rPr>
        <w:t>е</w:t>
      </w:r>
      <w:r w:rsidRPr="00392210">
        <w:rPr>
          <w:sz w:val="22"/>
          <w:szCs w:val="22"/>
        </w:rPr>
        <w:t xml:space="preserve">т </w:t>
      </w:r>
      <w:r w:rsidR="00DC39CA" w:rsidRPr="00392210">
        <w:rPr>
          <w:sz w:val="22"/>
          <w:szCs w:val="22"/>
        </w:rPr>
        <w:t>рабочие</w:t>
      </w:r>
      <w:r w:rsidRPr="00392210">
        <w:rPr>
          <w:sz w:val="22"/>
          <w:szCs w:val="22"/>
        </w:rPr>
        <w:t xml:space="preserve"> инструкции по  применению </w:t>
      </w:r>
      <w:r w:rsidR="00DC39CA" w:rsidRPr="00392210">
        <w:rPr>
          <w:sz w:val="22"/>
          <w:szCs w:val="22"/>
        </w:rPr>
        <w:t>дезинфицирующих</w:t>
      </w:r>
      <w:r w:rsidRPr="00392210">
        <w:rPr>
          <w:sz w:val="22"/>
          <w:szCs w:val="22"/>
        </w:rPr>
        <w:t xml:space="preserve"> средств</w:t>
      </w:r>
      <w:r w:rsidR="00DC39CA" w:rsidRPr="00392210">
        <w:rPr>
          <w:sz w:val="22"/>
          <w:szCs w:val="22"/>
        </w:rPr>
        <w:t>,</w:t>
      </w:r>
      <w:r w:rsidRPr="00392210">
        <w:rPr>
          <w:sz w:val="22"/>
          <w:szCs w:val="22"/>
        </w:rPr>
        <w:t xml:space="preserve"> </w:t>
      </w:r>
      <w:r w:rsidR="00DC39CA" w:rsidRPr="00392210">
        <w:rPr>
          <w:sz w:val="22"/>
          <w:szCs w:val="22"/>
        </w:rPr>
        <w:t xml:space="preserve"> </w:t>
      </w:r>
      <w:r w:rsidRPr="00392210">
        <w:rPr>
          <w:sz w:val="22"/>
          <w:szCs w:val="22"/>
        </w:rPr>
        <w:t xml:space="preserve"> используемых для очистки, дезинфекции и стерилизации, не </w:t>
      </w:r>
      <w:proofErr w:type="gramStart"/>
      <w:r w:rsidRPr="00392210">
        <w:rPr>
          <w:sz w:val="22"/>
          <w:szCs w:val="22"/>
        </w:rPr>
        <w:t>могут пояснить каким образом готов</w:t>
      </w:r>
      <w:r w:rsidR="00F02ACC" w:rsidRPr="00392210">
        <w:rPr>
          <w:sz w:val="22"/>
          <w:szCs w:val="22"/>
        </w:rPr>
        <w:t>я</w:t>
      </w:r>
      <w:r w:rsidRPr="00392210">
        <w:rPr>
          <w:sz w:val="22"/>
          <w:szCs w:val="22"/>
        </w:rPr>
        <w:t>тся</w:t>
      </w:r>
      <w:proofErr w:type="gramEnd"/>
      <w:r w:rsidRPr="00392210">
        <w:rPr>
          <w:sz w:val="22"/>
          <w:szCs w:val="22"/>
        </w:rPr>
        <w:t xml:space="preserve"> рабочие растворы дезинфицирующего средства</w:t>
      </w:r>
      <w:r w:rsidR="004A5D49" w:rsidRPr="00392210">
        <w:rPr>
          <w:bCs/>
          <w:snapToGrid w:val="0"/>
          <w:sz w:val="22"/>
          <w:szCs w:val="22"/>
        </w:rPr>
        <w:t xml:space="preserve"> (п.3.4 СП 3.5.1378-03, п.</w:t>
      </w:r>
      <w:r w:rsidR="004A5D49" w:rsidRPr="00392210">
        <w:rPr>
          <w:sz w:val="22"/>
          <w:szCs w:val="22"/>
        </w:rPr>
        <w:t>3.3 СП 3.1.3263-15</w:t>
      </w:r>
      <w:r w:rsidR="004A5D49" w:rsidRPr="00392210">
        <w:rPr>
          <w:bCs/>
          <w:snapToGrid w:val="0"/>
          <w:sz w:val="22"/>
          <w:szCs w:val="22"/>
        </w:rPr>
        <w:t>)</w:t>
      </w:r>
      <w:r w:rsidR="002D499D">
        <w:rPr>
          <w:bCs/>
          <w:snapToGrid w:val="0"/>
          <w:sz w:val="22"/>
          <w:szCs w:val="22"/>
        </w:rPr>
        <w:t>.</w:t>
      </w:r>
      <w:r w:rsidR="002D499D" w:rsidRPr="002D499D">
        <w:rPr>
          <w:sz w:val="22"/>
          <w:szCs w:val="22"/>
        </w:rPr>
        <w:t xml:space="preserve"> </w:t>
      </w:r>
      <w:r w:rsidR="002D499D" w:rsidRPr="00CD220E">
        <w:rPr>
          <w:sz w:val="22"/>
          <w:szCs w:val="22"/>
        </w:rPr>
        <w:t xml:space="preserve">Мероприятия по устранению: </w:t>
      </w:r>
      <w:r w:rsidR="002D499D">
        <w:rPr>
          <w:sz w:val="22"/>
          <w:szCs w:val="22"/>
        </w:rPr>
        <w:t xml:space="preserve">Изучить </w:t>
      </w:r>
      <w:r w:rsidR="002D499D" w:rsidRPr="00392210">
        <w:rPr>
          <w:sz w:val="22"/>
          <w:szCs w:val="22"/>
        </w:rPr>
        <w:t>рабочие инструкции по  применению дезинфицирующих средств</w:t>
      </w:r>
      <w:r w:rsidR="002D499D">
        <w:rPr>
          <w:sz w:val="22"/>
          <w:szCs w:val="22"/>
        </w:rPr>
        <w:t>.</w:t>
      </w:r>
    </w:p>
    <w:p w:rsidR="0008088E" w:rsidRPr="00392210" w:rsidRDefault="0008088E" w:rsidP="00F16584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shd w:val="clear" w:color="auto" w:fill="FFFFFF"/>
        </w:rPr>
      </w:pPr>
      <w:r w:rsidRPr="00392210">
        <w:rPr>
          <w:sz w:val="22"/>
          <w:szCs w:val="22"/>
        </w:rPr>
        <w:t xml:space="preserve">- медицинский персонал не знает рабочие инструкции по  применению </w:t>
      </w:r>
      <w:r w:rsidR="004E54EB" w:rsidRPr="00392210">
        <w:rPr>
          <w:sz w:val="22"/>
          <w:szCs w:val="22"/>
        </w:rPr>
        <w:t>кожных антисептиков</w:t>
      </w:r>
      <w:r w:rsidR="00426FCB" w:rsidRPr="00392210">
        <w:rPr>
          <w:sz w:val="22"/>
          <w:szCs w:val="22"/>
          <w:shd w:val="clear" w:color="auto" w:fill="FFFFFF"/>
        </w:rPr>
        <w:t xml:space="preserve">, а именно </w:t>
      </w:r>
      <w:r w:rsidRPr="00392210">
        <w:rPr>
          <w:sz w:val="22"/>
          <w:szCs w:val="22"/>
          <w:shd w:val="clear" w:color="auto" w:fill="FFFFFF"/>
        </w:rPr>
        <w:t xml:space="preserve"> время обеззараживания кожи</w:t>
      </w:r>
      <w:r w:rsidR="00426FCB" w:rsidRPr="00392210">
        <w:rPr>
          <w:sz w:val="22"/>
          <w:szCs w:val="22"/>
          <w:shd w:val="clear" w:color="auto" w:fill="FFFFFF"/>
        </w:rPr>
        <w:t xml:space="preserve"> перед инъекцией</w:t>
      </w:r>
      <w:r w:rsidRPr="00392210">
        <w:rPr>
          <w:sz w:val="22"/>
          <w:szCs w:val="22"/>
          <w:shd w:val="clear" w:color="auto" w:fill="FFFFFF"/>
        </w:rPr>
        <w:t>, изложенные в  инструкции по применению  к антисептику</w:t>
      </w:r>
      <w:r w:rsidR="00192C2C" w:rsidRPr="00392210">
        <w:rPr>
          <w:bCs/>
          <w:snapToGrid w:val="0"/>
          <w:sz w:val="22"/>
          <w:szCs w:val="22"/>
        </w:rPr>
        <w:t xml:space="preserve"> (п.3.4 СП 3.5.1378-03)</w:t>
      </w:r>
      <w:r w:rsidR="00796599">
        <w:rPr>
          <w:bCs/>
          <w:snapToGrid w:val="0"/>
          <w:sz w:val="22"/>
          <w:szCs w:val="22"/>
        </w:rPr>
        <w:t>.</w:t>
      </w:r>
      <w:r w:rsidR="00796599" w:rsidRPr="00796599">
        <w:rPr>
          <w:sz w:val="22"/>
          <w:szCs w:val="22"/>
        </w:rPr>
        <w:t xml:space="preserve"> </w:t>
      </w:r>
      <w:r w:rsidR="00796599" w:rsidRPr="00CD220E">
        <w:rPr>
          <w:sz w:val="22"/>
          <w:szCs w:val="22"/>
        </w:rPr>
        <w:t xml:space="preserve">Мероприятия по устранению: </w:t>
      </w:r>
      <w:r w:rsidR="00796599">
        <w:rPr>
          <w:sz w:val="22"/>
          <w:szCs w:val="22"/>
        </w:rPr>
        <w:t xml:space="preserve">Изучить </w:t>
      </w:r>
      <w:r w:rsidR="00796599" w:rsidRPr="00392210">
        <w:rPr>
          <w:sz w:val="22"/>
          <w:szCs w:val="22"/>
        </w:rPr>
        <w:t>рабочие инструкции по  применению кожных антисептиков</w:t>
      </w:r>
      <w:r w:rsidR="00796599">
        <w:rPr>
          <w:sz w:val="22"/>
          <w:szCs w:val="22"/>
        </w:rPr>
        <w:t>.</w:t>
      </w:r>
    </w:p>
    <w:p w:rsidR="00796599" w:rsidRPr="00392210" w:rsidRDefault="003309A7" w:rsidP="00796599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shd w:val="clear" w:color="auto" w:fill="FFFFFF"/>
        </w:rPr>
      </w:pPr>
      <w:r w:rsidRPr="00392210">
        <w:rPr>
          <w:sz w:val="22"/>
          <w:szCs w:val="22"/>
          <w:shd w:val="clear" w:color="auto" w:fill="FFFFFF"/>
        </w:rPr>
        <w:t>-используется ультразвуковая установка для дезинфекции стоматологических инстру</w:t>
      </w:r>
      <w:r w:rsidR="004420F4" w:rsidRPr="00392210">
        <w:rPr>
          <w:sz w:val="22"/>
          <w:szCs w:val="22"/>
          <w:shd w:val="clear" w:color="auto" w:fill="FFFFFF"/>
        </w:rPr>
        <w:t>ментов</w:t>
      </w:r>
      <w:r w:rsidRPr="00392210">
        <w:rPr>
          <w:sz w:val="22"/>
          <w:szCs w:val="22"/>
          <w:shd w:val="clear" w:color="auto" w:fill="FFFFFF"/>
        </w:rPr>
        <w:t xml:space="preserve"> в нарушении инструкции по применению</w:t>
      </w:r>
      <w:r w:rsidR="00192C2C" w:rsidRPr="00392210">
        <w:rPr>
          <w:bCs/>
          <w:snapToGrid w:val="0"/>
          <w:sz w:val="22"/>
          <w:szCs w:val="22"/>
        </w:rPr>
        <w:t xml:space="preserve"> (п.3.4 СП 3.5.1378-03</w:t>
      </w:r>
      <w:r w:rsidR="005219F4" w:rsidRPr="00392210">
        <w:rPr>
          <w:bCs/>
          <w:snapToGrid w:val="0"/>
          <w:sz w:val="22"/>
          <w:szCs w:val="22"/>
        </w:rPr>
        <w:t>,</w:t>
      </w:r>
      <w:r w:rsidR="005219F4" w:rsidRPr="00392210">
        <w:rPr>
          <w:sz w:val="22"/>
          <w:szCs w:val="22"/>
        </w:rPr>
        <w:t xml:space="preserve"> п. 2.1  главы 2 СанПиН 2.1.3.2630-10, п.  8.2.2.1.1 СП 3.1.5.2826-10, п. 8.3.2  СП 3.1.1.2341- 08</w:t>
      </w:r>
      <w:r w:rsidR="00192C2C" w:rsidRPr="00392210">
        <w:rPr>
          <w:bCs/>
          <w:snapToGrid w:val="0"/>
          <w:sz w:val="22"/>
          <w:szCs w:val="22"/>
        </w:rPr>
        <w:t>)</w:t>
      </w:r>
      <w:r w:rsidR="00796599">
        <w:rPr>
          <w:bCs/>
          <w:snapToGrid w:val="0"/>
          <w:sz w:val="22"/>
          <w:szCs w:val="22"/>
        </w:rPr>
        <w:t>.</w:t>
      </w:r>
      <w:r w:rsidR="00796599" w:rsidRPr="00796599">
        <w:rPr>
          <w:sz w:val="22"/>
          <w:szCs w:val="22"/>
        </w:rPr>
        <w:t xml:space="preserve"> </w:t>
      </w:r>
      <w:r w:rsidR="00796599" w:rsidRPr="00CD220E">
        <w:rPr>
          <w:sz w:val="22"/>
          <w:szCs w:val="22"/>
        </w:rPr>
        <w:t xml:space="preserve">Мероприятия по устранению: </w:t>
      </w:r>
      <w:r w:rsidR="00796599">
        <w:rPr>
          <w:sz w:val="22"/>
          <w:szCs w:val="22"/>
        </w:rPr>
        <w:t>Обеспечить использование</w:t>
      </w:r>
      <w:r w:rsidR="00796599" w:rsidRPr="00796599">
        <w:rPr>
          <w:sz w:val="22"/>
          <w:szCs w:val="22"/>
          <w:shd w:val="clear" w:color="auto" w:fill="FFFFFF"/>
        </w:rPr>
        <w:t xml:space="preserve"> </w:t>
      </w:r>
      <w:r w:rsidR="00796599" w:rsidRPr="00392210">
        <w:rPr>
          <w:sz w:val="22"/>
          <w:szCs w:val="22"/>
          <w:shd w:val="clear" w:color="auto" w:fill="FFFFFF"/>
        </w:rPr>
        <w:t>ультразвуков</w:t>
      </w:r>
      <w:r w:rsidR="00796599">
        <w:rPr>
          <w:sz w:val="22"/>
          <w:szCs w:val="22"/>
          <w:shd w:val="clear" w:color="auto" w:fill="FFFFFF"/>
        </w:rPr>
        <w:t>ой</w:t>
      </w:r>
      <w:r w:rsidR="00796599" w:rsidRPr="00392210">
        <w:rPr>
          <w:sz w:val="22"/>
          <w:szCs w:val="22"/>
          <w:shd w:val="clear" w:color="auto" w:fill="FFFFFF"/>
        </w:rPr>
        <w:t xml:space="preserve"> установк</w:t>
      </w:r>
      <w:r w:rsidR="00796599">
        <w:rPr>
          <w:sz w:val="22"/>
          <w:szCs w:val="22"/>
          <w:shd w:val="clear" w:color="auto" w:fill="FFFFFF"/>
        </w:rPr>
        <w:t>и</w:t>
      </w:r>
      <w:r w:rsidR="00796599" w:rsidRPr="00392210">
        <w:rPr>
          <w:sz w:val="22"/>
          <w:szCs w:val="22"/>
          <w:shd w:val="clear" w:color="auto" w:fill="FFFFFF"/>
        </w:rPr>
        <w:t xml:space="preserve"> для дезинфекции стоматологических инструментов в </w:t>
      </w:r>
      <w:r w:rsidR="00796599">
        <w:rPr>
          <w:sz w:val="22"/>
          <w:szCs w:val="22"/>
          <w:shd w:val="clear" w:color="auto" w:fill="FFFFFF"/>
        </w:rPr>
        <w:t xml:space="preserve">соответствии с </w:t>
      </w:r>
      <w:r w:rsidR="00796599" w:rsidRPr="00392210">
        <w:rPr>
          <w:sz w:val="22"/>
          <w:szCs w:val="22"/>
          <w:shd w:val="clear" w:color="auto" w:fill="FFFFFF"/>
        </w:rPr>
        <w:t xml:space="preserve"> инструкци</w:t>
      </w:r>
      <w:r w:rsidR="00796599">
        <w:rPr>
          <w:sz w:val="22"/>
          <w:szCs w:val="22"/>
          <w:shd w:val="clear" w:color="auto" w:fill="FFFFFF"/>
        </w:rPr>
        <w:t>ей</w:t>
      </w:r>
      <w:r w:rsidR="00796599" w:rsidRPr="00392210">
        <w:rPr>
          <w:sz w:val="22"/>
          <w:szCs w:val="22"/>
          <w:shd w:val="clear" w:color="auto" w:fill="FFFFFF"/>
        </w:rPr>
        <w:t xml:space="preserve"> по применению</w:t>
      </w:r>
      <w:r w:rsidR="00796599">
        <w:rPr>
          <w:sz w:val="22"/>
          <w:szCs w:val="22"/>
          <w:shd w:val="clear" w:color="auto" w:fill="FFFFFF"/>
        </w:rPr>
        <w:t>.</w:t>
      </w:r>
    </w:p>
    <w:p w:rsidR="003309A7" w:rsidRPr="00392210" w:rsidRDefault="003309A7" w:rsidP="00F16584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shd w:val="clear" w:color="auto" w:fill="FFFFFF"/>
        </w:rPr>
      </w:pPr>
    </w:p>
    <w:p w:rsidR="003309A7" w:rsidRPr="00CD220E" w:rsidRDefault="003309A7" w:rsidP="00F16584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shd w:val="clear" w:color="auto" w:fill="FFFFFF"/>
        </w:rPr>
      </w:pPr>
    </w:p>
    <w:p w:rsidR="00962363" w:rsidRPr="00392210" w:rsidRDefault="00882394" w:rsidP="00962363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shd w:val="clear" w:color="auto" w:fill="FFFFFF"/>
        </w:rPr>
      </w:pPr>
      <w:r w:rsidRPr="00CD220E">
        <w:rPr>
          <w:sz w:val="22"/>
          <w:szCs w:val="22"/>
        </w:rPr>
        <w:t>2. В процедурных кабинетах установлены односекционные раковины для мытья рук персонала, при этом персонал в данных помещениях  осуществляет  дезинфекцию, мытье под проточной водой,  предварительную сушку многоразовых инструментов.  Двугнездные  раковины в ряде  помещений  отсутствуют</w:t>
      </w:r>
      <w:proofErr w:type="gramStart"/>
      <w:r w:rsidRPr="00CD220E">
        <w:rPr>
          <w:sz w:val="22"/>
          <w:szCs w:val="22"/>
        </w:rPr>
        <w:t>.</w:t>
      </w:r>
      <w:r w:rsidR="00C315C1">
        <w:rPr>
          <w:sz w:val="22"/>
          <w:szCs w:val="22"/>
        </w:rPr>
        <w:t>(</w:t>
      </w:r>
      <w:proofErr w:type="gramEnd"/>
      <w:r w:rsidR="00C315C1" w:rsidRPr="00C315C1">
        <w:t xml:space="preserve"> </w:t>
      </w:r>
      <w:r w:rsidR="00C315C1" w:rsidRPr="00C315C1">
        <w:rPr>
          <w:sz w:val="22"/>
          <w:szCs w:val="22"/>
        </w:rPr>
        <w:t>п. 5.8  главы  1  СанПиН 2.1.3.2630-10</w:t>
      </w:r>
      <w:r w:rsidR="00C315C1">
        <w:t>)</w:t>
      </w:r>
      <w:r w:rsidR="00962363">
        <w:t>.</w:t>
      </w:r>
      <w:r w:rsidR="00962363" w:rsidRPr="00962363">
        <w:rPr>
          <w:sz w:val="22"/>
          <w:szCs w:val="22"/>
        </w:rPr>
        <w:t xml:space="preserve"> </w:t>
      </w:r>
      <w:r w:rsidR="00962363" w:rsidRPr="00CD220E">
        <w:rPr>
          <w:sz w:val="22"/>
          <w:szCs w:val="22"/>
        </w:rPr>
        <w:t xml:space="preserve">Мероприятия по устранению: </w:t>
      </w:r>
      <w:r w:rsidR="00962363">
        <w:rPr>
          <w:sz w:val="22"/>
          <w:szCs w:val="22"/>
        </w:rPr>
        <w:t xml:space="preserve">Обеспечить наличие двугнездных раковин  в  </w:t>
      </w:r>
      <w:r w:rsidR="00962363" w:rsidRPr="00CD220E">
        <w:rPr>
          <w:sz w:val="22"/>
          <w:szCs w:val="22"/>
        </w:rPr>
        <w:t>процедурных кабинетах</w:t>
      </w:r>
      <w:r w:rsidR="00962363">
        <w:rPr>
          <w:sz w:val="22"/>
          <w:szCs w:val="22"/>
        </w:rPr>
        <w:t>, где</w:t>
      </w:r>
      <w:r w:rsidR="00962363" w:rsidRPr="00962363">
        <w:rPr>
          <w:sz w:val="22"/>
          <w:szCs w:val="22"/>
        </w:rPr>
        <w:t xml:space="preserve"> </w:t>
      </w:r>
      <w:r w:rsidR="00962363" w:rsidRPr="00CD220E">
        <w:rPr>
          <w:sz w:val="22"/>
          <w:szCs w:val="22"/>
        </w:rPr>
        <w:t>осуществляет</w:t>
      </w:r>
      <w:r w:rsidR="007C4097">
        <w:rPr>
          <w:sz w:val="22"/>
          <w:szCs w:val="22"/>
        </w:rPr>
        <w:t>ся</w:t>
      </w:r>
      <w:r w:rsidR="00962363" w:rsidRPr="00CD220E">
        <w:rPr>
          <w:sz w:val="22"/>
          <w:szCs w:val="22"/>
        </w:rPr>
        <w:t xml:space="preserve">  дезинфекци</w:t>
      </w:r>
      <w:r w:rsidR="00962363">
        <w:rPr>
          <w:sz w:val="22"/>
          <w:szCs w:val="22"/>
        </w:rPr>
        <w:t>я</w:t>
      </w:r>
      <w:r w:rsidR="00962363" w:rsidRPr="00CD220E">
        <w:rPr>
          <w:sz w:val="22"/>
          <w:szCs w:val="22"/>
        </w:rPr>
        <w:t xml:space="preserve">, мытье под проточной водой </w:t>
      </w:r>
      <w:r w:rsidR="00962363">
        <w:rPr>
          <w:sz w:val="22"/>
          <w:szCs w:val="22"/>
        </w:rPr>
        <w:t xml:space="preserve"> </w:t>
      </w:r>
      <w:r w:rsidR="00962363" w:rsidRPr="00CD220E">
        <w:rPr>
          <w:sz w:val="22"/>
          <w:szCs w:val="22"/>
        </w:rPr>
        <w:t>многоразовых инструментов</w:t>
      </w:r>
      <w:proofErr w:type="gramStart"/>
      <w:r w:rsidR="00962363">
        <w:rPr>
          <w:sz w:val="22"/>
          <w:szCs w:val="22"/>
        </w:rPr>
        <w:t xml:space="preserve"> </w:t>
      </w:r>
      <w:r w:rsidR="00962363">
        <w:rPr>
          <w:sz w:val="22"/>
          <w:szCs w:val="22"/>
          <w:shd w:val="clear" w:color="auto" w:fill="FFFFFF"/>
        </w:rPr>
        <w:t>.</w:t>
      </w:r>
      <w:proofErr w:type="gramEnd"/>
    </w:p>
    <w:p w:rsidR="00426FCB" w:rsidRPr="00CD220E" w:rsidRDefault="00426FCB" w:rsidP="00F16584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7C4097" w:rsidRPr="00392210" w:rsidRDefault="00F77FD6" w:rsidP="007C4097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shd w:val="clear" w:color="auto" w:fill="FFFFFF"/>
        </w:rPr>
      </w:pPr>
      <w:r w:rsidRPr="00CD220E">
        <w:rPr>
          <w:sz w:val="22"/>
          <w:szCs w:val="22"/>
        </w:rPr>
        <w:t xml:space="preserve">3. </w:t>
      </w:r>
      <w:r w:rsidR="0030700D" w:rsidRPr="00CD220E">
        <w:rPr>
          <w:sz w:val="22"/>
          <w:szCs w:val="22"/>
        </w:rPr>
        <w:t>Нарушение требований</w:t>
      </w:r>
      <w:r w:rsidR="00C62D6D" w:rsidRPr="00CD220E">
        <w:rPr>
          <w:sz w:val="22"/>
          <w:szCs w:val="22"/>
        </w:rPr>
        <w:t xml:space="preserve"> </w:t>
      </w:r>
      <w:r w:rsidR="0030700D" w:rsidRPr="00CD220E">
        <w:rPr>
          <w:sz w:val="22"/>
          <w:szCs w:val="22"/>
        </w:rPr>
        <w:t xml:space="preserve">к </w:t>
      </w:r>
      <w:r w:rsidR="00C62D6D" w:rsidRPr="00CD220E">
        <w:rPr>
          <w:sz w:val="22"/>
          <w:szCs w:val="22"/>
        </w:rPr>
        <w:t>оборудова</w:t>
      </w:r>
      <w:r w:rsidR="0030700D" w:rsidRPr="00CD220E">
        <w:rPr>
          <w:sz w:val="22"/>
          <w:szCs w:val="22"/>
        </w:rPr>
        <w:t>нию</w:t>
      </w:r>
      <w:r w:rsidR="00C62D6D" w:rsidRPr="00CD220E">
        <w:rPr>
          <w:sz w:val="22"/>
          <w:szCs w:val="22"/>
        </w:rPr>
        <w:t xml:space="preserve"> умывальниками с установкой смесителей с локтевым (бесконтактным, педальным и прочим </w:t>
      </w:r>
      <w:proofErr w:type="spellStart"/>
      <w:r w:rsidR="00C62D6D" w:rsidRPr="00CD220E">
        <w:rPr>
          <w:sz w:val="22"/>
          <w:szCs w:val="22"/>
        </w:rPr>
        <w:t>некистевым</w:t>
      </w:r>
      <w:proofErr w:type="spellEnd"/>
      <w:r w:rsidR="00C62D6D" w:rsidRPr="00CD220E">
        <w:rPr>
          <w:sz w:val="22"/>
          <w:szCs w:val="22"/>
        </w:rPr>
        <w:t>) управлением и дозаторами с жидким (антисептическим) мылом и растворами антисептиков</w:t>
      </w:r>
      <w:r w:rsidR="0030700D" w:rsidRPr="00CD220E">
        <w:rPr>
          <w:sz w:val="22"/>
          <w:szCs w:val="22"/>
        </w:rPr>
        <w:t xml:space="preserve"> к помещениям, требующим соблюдения особого режима и чистоты рук обслуживающего медперсонала</w:t>
      </w:r>
      <w:proofErr w:type="gramStart"/>
      <w:r w:rsidR="0030700D" w:rsidRPr="00CD220E">
        <w:rPr>
          <w:sz w:val="22"/>
          <w:szCs w:val="22"/>
        </w:rPr>
        <w:t>.</w:t>
      </w:r>
      <w:proofErr w:type="gramEnd"/>
      <w:r w:rsidR="00267996" w:rsidRPr="00267996">
        <w:t xml:space="preserve"> </w:t>
      </w:r>
      <w:r w:rsidR="00267996" w:rsidRPr="009252FF">
        <w:rPr>
          <w:sz w:val="22"/>
          <w:szCs w:val="22"/>
        </w:rPr>
        <w:t>(</w:t>
      </w:r>
      <w:proofErr w:type="gramStart"/>
      <w:r w:rsidR="00267996" w:rsidRPr="009252FF">
        <w:rPr>
          <w:sz w:val="22"/>
          <w:szCs w:val="22"/>
        </w:rPr>
        <w:t>п</w:t>
      </w:r>
      <w:proofErr w:type="gramEnd"/>
      <w:r w:rsidR="00267996" w:rsidRPr="009252FF">
        <w:rPr>
          <w:sz w:val="22"/>
          <w:szCs w:val="22"/>
        </w:rPr>
        <w:t>.5.6  главы  1 СанПиН 2.1.3.2630-10)</w:t>
      </w:r>
      <w:r w:rsidR="007C4097">
        <w:rPr>
          <w:sz w:val="22"/>
          <w:szCs w:val="22"/>
        </w:rPr>
        <w:t>.</w:t>
      </w:r>
      <w:r w:rsidR="007C4097" w:rsidRPr="007C4097">
        <w:rPr>
          <w:sz w:val="22"/>
          <w:szCs w:val="22"/>
        </w:rPr>
        <w:t xml:space="preserve"> </w:t>
      </w:r>
      <w:r w:rsidR="007C4097" w:rsidRPr="00CD220E">
        <w:rPr>
          <w:sz w:val="22"/>
          <w:szCs w:val="22"/>
        </w:rPr>
        <w:t xml:space="preserve">Мероприятия по устранению: </w:t>
      </w:r>
      <w:r w:rsidR="007C4097">
        <w:rPr>
          <w:sz w:val="22"/>
          <w:szCs w:val="22"/>
        </w:rPr>
        <w:t xml:space="preserve">Обеспечить наличие локтевых (бесконтактных) </w:t>
      </w:r>
      <w:r w:rsidR="007C4097" w:rsidRPr="00CD220E">
        <w:rPr>
          <w:sz w:val="22"/>
          <w:szCs w:val="22"/>
        </w:rPr>
        <w:t>смесителей</w:t>
      </w:r>
      <w:r w:rsidR="007C4097" w:rsidRPr="007C4097">
        <w:rPr>
          <w:sz w:val="22"/>
          <w:szCs w:val="22"/>
        </w:rPr>
        <w:t xml:space="preserve"> </w:t>
      </w:r>
      <w:r w:rsidR="007C4097">
        <w:rPr>
          <w:sz w:val="22"/>
          <w:szCs w:val="22"/>
        </w:rPr>
        <w:t xml:space="preserve">в </w:t>
      </w:r>
      <w:r w:rsidR="007C4097" w:rsidRPr="00CD220E">
        <w:rPr>
          <w:sz w:val="22"/>
          <w:szCs w:val="22"/>
        </w:rPr>
        <w:t>помещения</w:t>
      </w:r>
      <w:r w:rsidR="007C4097">
        <w:rPr>
          <w:sz w:val="22"/>
          <w:szCs w:val="22"/>
        </w:rPr>
        <w:t>х</w:t>
      </w:r>
      <w:r w:rsidR="007C4097" w:rsidRPr="00CD220E">
        <w:rPr>
          <w:sz w:val="22"/>
          <w:szCs w:val="22"/>
        </w:rPr>
        <w:t>, требующи</w:t>
      </w:r>
      <w:r w:rsidR="007C4097">
        <w:rPr>
          <w:sz w:val="22"/>
          <w:szCs w:val="22"/>
        </w:rPr>
        <w:t>х</w:t>
      </w:r>
      <w:r w:rsidR="007C4097" w:rsidRPr="00CD220E">
        <w:rPr>
          <w:sz w:val="22"/>
          <w:szCs w:val="22"/>
        </w:rPr>
        <w:t xml:space="preserve"> соблюдения особого режима и чистоты рук обслуживающего медперсонала</w:t>
      </w:r>
      <w:r w:rsidR="007C4097">
        <w:rPr>
          <w:sz w:val="22"/>
          <w:szCs w:val="22"/>
          <w:shd w:val="clear" w:color="auto" w:fill="FFFFFF"/>
        </w:rPr>
        <w:t>.</w:t>
      </w:r>
    </w:p>
    <w:p w:rsidR="007C4097" w:rsidRPr="00392210" w:rsidRDefault="00547647" w:rsidP="007C4097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shd w:val="clear" w:color="auto" w:fill="FFFFFF"/>
        </w:rPr>
      </w:pPr>
      <w:r w:rsidRPr="009252FF">
        <w:rPr>
          <w:sz w:val="22"/>
          <w:szCs w:val="22"/>
        </w:rPr>
        <w:t xml:space="preserve">4. Нарушение требований к </w:t>
      </w:r>
      <w:r w:rsidR="003C43E8" w:rsidRPr="009252FF">
        <w:rPr>
          <w:sz w:val="22"/>
          <w:szCs w:val="22"/>
        </w:rPr>
        <w:t>учету продолжительности работы бактерицидных ламп</w:t>
      </w:r>
      <w:r w:rsidR="00690677" w:rsidRPr="00690677">
        <w:rPr>
          <w:bCs/>
          <w:snapToGrid w:val="0"/>
          <w:sz w:val="22"/>
          <w:szCs w:val="22"/>
        </w:rPr>
        <w:t xml:space="preserve"> (п.11.12  </w:t>
      </w:r>
      <w:r w:rsidR="00690677" w:rsidRPr="00690677">
        <w:rPr>
          <w:sz w:val="22"/>
          <w:szCs w:val="22"/>
        </w:rPr>
        <w:t xml:space="preserve">главы 1 </w:t>
      </w:r>
      <w:r w:rsidR="00690677" w:rsidRPr="00F17997">
        <w:rPr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90677" w:rsidRPr="00690677">
        <w:rPr>
          <w:sz w:val="22"/>
          <w:szCs w:val="22"/>
        </w:rPr>
        <w:t xml:space="preserve">СанПиН 2.1.3.2630-10, п. 8.1 </w:t>
      </w:r>
      <w:proofErr w:type="gramStart"/>
      <w:r w:rsidR="00690677" w:rsidRPr="00690677">
        <w:rPr>
          <w:bCs/>
          <w:kern w:val="36"/>
          <w:sz w:val="22"/>
          <w:szCs w:val="22"/>
        </w:rPr>
        <w:t>Р</w:t>
      </w:r>
      <w:proofErr w:type="gramEnd"/>
      <w:r w:rsidR="00690677" w:rsidRPr="00690677">
        <w:rPr>
          <w:bCs/>
          <w:kern w:val="36"/>
          <w:sz w:val="22"/>
          <w:szCs w:val="22"/>
        </w:rPr>
        <w:t xml:space="preserve"> 3.5.1904-04. 3.5)</w:t>
      </w:r>
      <w:r w:rsidR="007C4097">
        <w:rPr>
          <w:bCs/>
          <w:kern w:val="36"/>
          <w:sz w:val="22"/>
          <w:szCs w:val="22"/>
        </w:rPr>
        <w:t>.</w:t>
      </w:r>
      <w:r w:rsidR="00690677" w:rsidRPr="00690677">
        <w:rPr>
          <w:bCs/>
          <w:kern w:val="36"/>
          <w:sz w:val="22"/>
          <w:szCs w:val="22"/>
        </w:rPr>
        <w:t xml:space="preserve">  </w:t>
      </w:r>
      <w:r w:rsidR="007C4097" w:rsidRPr="00CD220E">
        <w:rPr>
          <w:sz w:val="22"/>
          <w:szCs w:val="22"/>
        </w:rPr>
        <w:t xml:space="preserve">Мероприятия по устранению: </w:t>
      </w:r>
      <w:r w:rsidR="007C4097">
        <w:rPr>
          <w:sz w:val="22"/>
          <w:szCs w:val="22"/>
        </w:rPr>
        <w:t xml:space="preserve">Обеспечить </w:t>
      </w:r>
      <w:r w:rsidR="00D752C8">
        <w:rPr>
          <w:sz w:val="22"/>
          <w:szCs w:val="22"/>
        </w:rPr>
        <w:t xml:space="preserve">учет времени </w:t>
      </w:r>
      <w:r w:rsidR="007C4097">
        <w:rPr>
          <w:sz w:val="22"/>
          <w:szCs w:val="22"/>
        </w:rPr>
        <w:t>использовани</w:t>
      </w:r>
      <w:r w:rsidR="00D752C8">
        <w:rPr>
          <w:sz w:val="22"/>
          <w:szCs w:val="22"/>
        </w:rPr>
        <w:t>я</w:t>
      </w:r>
      <w:r w:rsidR="007C4097" w:rsidRPr="00796599">
        <w:rPr>
          <w:sz w:val="22"/>
          <w:szCs w:val="22"/>
          <w:shd w:val="clear" w:color="auto" w:fill="FFFFFF"/>
        </w:rPr>
        <w:t xml:space="preserve"> </w:t>
      </w:r>
      <w:r w:rsidR="00D752C8" w:rsidRPr="009252FF">
        <w:rPr>
          <w:sz w:val="22"/>
          <w:szCs w:val="22"/>
        </w:rPr>
        <w:t>бактерицидных ламп</w:t>
      </w:r>
      <w:r w:rsidR="00D752C8" w:rsidRPr="00690677">
        <w:rPr>
          <w:bCs/>
          <w:snapToGrid w:val="0"/>
          <w:sz w:val="22"/>
          <w:szCs w:val="22"/>
        </w:rPr>
        <w:t xml:space="preserve"> </w:t>
      </w:r>
      <w:r w:rsidR="007C4097" w:rsidRPr="00392210">
        <w:rPr>
          <w:sz w:val="22"/>
          <w:szCs w:val="22"/>
          <w:shd w:val="clear" w:color="auto" w:fill="FFFFFF"/>
        </w:rPr>
        <w:t xml:space="preserve">в </w:t>
      </w:r>
      <w:r w:rsidR="007C4097">
        <w:rPr>
          <w:sz w:val="22"/>
          <w:szCs w:val="22"/>
          <w:shd w:val="clear" w:color="auto" w:fill="FFFFFF"/>
        </w:rPr>
        <w:t xml:space="preserve">соответствии с </w:t>
      </w:r>
      <w:r w:rsidR="007C4097" w:rsidRPr="00392210">
        <w:rPr>
          <w:sz w:val="22"/>
          <w:szCs w:val="22"/>
          <w:shd w:val="clear" w:color="auto" w:fill="FFFFFF"/>
        </w:rPr>
        <w:t xml:space="preserve"> инструкци</w:t>
      </w:r>
      <w:r w:rsidR="007C4097">
        <w:rPr>
          <w:sz w:val="22"/>
          <w:szCs w:val="22"/>
          <w:shd w:val="clear" w:color="auto" w:fill="FFFFFF"/>
        </w:rPr>
        <w:t>ей</w:t>
      </w:r>
      <w:r w:rsidR="007C4097" w:rsidRPr="00392210">
        <w:rPr>
          <w:sz w:val="22"/>
          <w:szCs w:val="22"/>
          <w:shd w:val="clear" w:color="auto" w:fill="FFFFFF"/>
        </w:rPr>
        <w:t xml:space="preserve"> по применению</w:t>
      </w:r>
      <w:r w:rsidR="007C4097">
        <w:rPr>
          <w:sz w:val="22"/>
          <w:szCs w:val="22"/>
          <w:shd w:val="clear" w:color="auto" w:fill="FFFFFF"/>
        </w:rPr>
        <w:t>.</w:t>
      </w:r>
    </w:p>
    <w:p w:rsidR="003C43E8" w:rsidRPr="00690677" w:rsidRDefault="003C43E8" w:rsidP="00F16584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7C4097" w:rsidRPr="00392210" w:rsidRDefault="003C43E8" w:rsidP="007C4097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shd w:val="clear" w:color="auto" w:fill="FFFFFF"/>
        </w:rPr>
      </w:pPr>
      <w:r w:rsidRPr="009252FF">
        <w:rPr>
          <w:sz w:val="22"/>
          <w:szCs w:val="22"/>
        </w:rPr>
        <w:t xml:space="preserve"> 5</w:t>
      </w:r>
      <w:r w:rsidR="003101A6" w:rsidRPr="009252FF">
        <w:rPr>
          <w:sz w:val="22"/>
          <w:szCs w:val="22"/>
        </w:rPr>
        <w:t>. Нарушение требований к целостности  внутренней отделки помещений</w:t>
      </w:r>
      <w:proofErr w:type="gramStart"/>
      <w:r w:rsidR="003101A6" w:rsidRPr="009252FF">
        <w:rPr>
          <w:sz w:val="22"/>
          <w:szCs w:val="22"/>
        </w:rPr>
        <w:t>.</w:t>
      </w:r>
      <w:proofErr w:type="gramEnd"/>
      <w:r w:rsidR="00267996" w:rsidRPr="009252FF">
        <w:rPr>
          <w:sz w:val="22"/>
          <w:szCs w:val="22"/>
        </w:rPr>
        <w:t xml:space="preserve"> (</w:t>
      </w:r>
      <w:proofErr w:type="gramStart"/>
      <w:r w:rsidR="00267996" w:rsidRPr="009252FF">
        <w:rPr>
          <w:sz w:val="22"/>
          <w:szCs w:val="22"/>
        </w:rPr>
        <w:t>п</w:t>
      </w:r>
      <w:proofErr w:type="gramEnd"/>
      <w:r w:rsidR="00267996" w:rsidRPr="009252FF">
        <w:rPr>
          <w:sz w:val="22"/>
          <w:szCs w:val="22"/>
        </w:rPr>
        <w:t xml:space="preserve">.4.3. п. 11.14 главы </w:t>
      </w:r>
      <w:r w:rsidR="00267996" w:rsidRPr="009252FF">
        <w:rPr>
          <w:sz w:val="22"/>
          <w:szCs w:val="22"/>
          <w:lang w:val="en-US"/>
        </w:rPr>
        <w:t>I</w:t>
      </w:r>
      <w:r w:rsidR="00267996" w:rsidRPr="009252FF">
        <w:rPr>
          <w:sz w:val="22"/>
          <w:szCs w:val="22"/>
        </w:rPr>
        <w:t xml:space="preserve"> СанПиН 2.1.3.2630-10)</w:t>
      </w:r>
      <w:r w:rsidR="007C4097" w:rsidRPr="007C4097">
        <w:rPr>
          <w:sz w:val="22"/>
          <w:szCs w:val="22"/>
        </w:rPr>
        <w:t xml:space="preserve"> </w:t>
      </w:r>
      <w:r w:rsidR="007C4097" w:rsidRPr="00CD220E">
        <w:rPr>
          <w:sz w:val="22"/>
          <w:szCs w:val="22"/>
        </w:rPr>
        <w:t xml:space="preserve">Мероприятия по устранению: </w:t>
      </w:r>
      <w:r w:rsidR="007C4097">
        <w:rPr>
          <w:sz w:val="22"/>
          <w:szCs w:val="22"/>
        </w:rPr>
        <w:t xml:space="preserve">Обеспечить </w:t>
      </w:r>
      <w:r w:rsidR="00D752C8">
        <w:rPr>
          <w:sz w:val="22"/>
          <w:szCs w:val="22"/>
        </w:rPr>
        <w:t xml:space="preserve"> </w:t>
      </w:r>
      <w:r w:rsidR="00D752C8" w:rsidRPr="009252FF">
        <w:rPr>
          <w:sz w:val="22"/>
          <w:szCs w:val="22"/>
        </w:rPr>
        <w:t>целостност</w:t>
      </w:r>
      <w:r w:rsidR="00D752C8">
        <w:rPr>
          <w:sz w:val="22"/>
          <w:szCs w:val="22"/>
        </w:rPr>
        <w:t>ь</w:t>
      </w:r>
      <w:r w:rsidR="00D752C8" w:rsidRPr="009252FF">
        <w:rPr>
          <w:sz w:val="22"/>
          <w:szCs w:val="22"/>
        </w:rPr>
        <w:t xml:space="preserve">  внутренней отделки помещений</w:t>
      </w:r>
      <w:r w:rsidR="00D752C8">
        <w:rPr>
          <w:sz w:val="22"/>
          <w:szCs w:val="22"/>
        </w:rPr>
        <w:t>.</w:t>
      </w:r>
    </w:p>
    <w:p w:rsidR="00882394" w:rsidRPr="009252FF" w:rsidRDefault="00882394" w:rsidP="00F16584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7C4097" w:rsidRPr="00392210" w:rsidRDefault="003C43E8" w:rsidP="007C4097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shd w:val="clear" w:color="auto" w:fill="FFFFFF"/>
        </w:rPr>
      </w:pPr>
      <w:r w:rsidRPr="009252FF">
        <w:rPr>
          <w:sz w:val="22"/>
          <w:szCs w:val="22"/>
        </w:rPr>
        <w:t>6</w:t>
      </w:r>
      <w:r w:rsidR="003101A6" w:rsidRPr="009252FF">
        <w:rPr>
          <w:sz w:val="22"/>
          <w:szCs w:val="22"/>
        </w:rPr>
        <w:t>.Нарушения требований к наружной отделке мебели</w:t>
      </w:r>
      <w:proofErr w:type="gramStart"/>
      <w:r w:rsidR="003101A6" w:rsidRPr="009252FF">
        <w:rPr>
          <w:sz w:val="22"/>
          <w:szCs w:val="22"/>
        </w:rPr>
        <w:t>.</w:t>
      </w:r>
      <w:proofErr w:type="gramEnd"/>
      <w:r w:rsidR="00267996" w:rsidRPr="009252FF">
        <w:rPr>
          <w:sz w:val="22"/>
          <w:szCs w:val="22"/>
        </w:rPr>
        <w:t xml:space="preserve"> (</w:t>
      </w:r>
      <w:proofErr w:type="gramStart"/>
      <w:r w:rsidR="00267996" w:rsidRPr="009252FF">
        <w:rPr>
          <w:sz w:val="22"/>
          <w:szCs w:val="22"/>
        </w:rPr>
        <w:t>п</w:t>
      </w:r>
      <w:proofErr w:type="gramEnd"/>
      <w:r w:rsidR="00267996" w:rsidRPr="009252FF">
        <w:rPr>
          <w:sz w:val="22"/>
          <w:szCs w:val="22"/>
        </w:rPr>
        <w:t xml:space="preserve">.8.8. главы </w:t>
      </w:r>
      <w:r w:rsidR="00267996" w:rsidRPr="009252FF">
        <w:rPr>
          <w:sz w:val="22"/>
          <w:szCs w:val="22"/>
          <w:lang w:val="en-US"/>
        </w:rPr>
        <w:t>I</w:t>
      </w:r>
      <w:r w:rsidR="00267996" w:rsidRPr="009252FF">
        <w:rPr>
          <w:sz w:val="22"/>
          <w:szCs w:val="22"/>
        </w:rPr>
        <w:t xml:space="preserve"> СанПиН 2.1.3.2630-10)</w:t>
      </w:r>
      <w:r w:rsidR="007C4097" w:rsidRPr="007C4097">
        <w:rPr>
          <w:sz w:val="22"/>
          <w:szCs w:val="22"/>
        </w:rPr>
        <w:t xml:space="preserve"> </w:t>
      </w:r>
      <w:r w:rsidR="007C4097" w:rsidRPr="00CD220E">
        <w:rPr>
          <w:sz w:val="22"/>
          <w:szCs w:val="22"/>
        </w:rPr>
        <w:t xml:space="preserve">Мероприятия по устранению: </w:t>
      </w:r>
      <w:r w:rsidR="007C4097">
        <w:rPr>
          <w:sz w:val="22"/>
          <w:szCs w:val="22"/>
        </w:rPr>
        <w:t>Обеспечить использование</w:t>
      </w:r>
      <w:r w:rsidR="007C4097" w:rsidRPr="00796599">
        <w:rPr>
          <w:sz w:val="22"/>
          <w:szCs w:val="22"/>
          <w:shd w:val="clear" w:color="auto" w:fill="FFFFFF"/>
        </w:rPr>
        <w:t xml:space="preserve"> </w:t>
      </w:r>
      <w:r w:rsidR="00D752C8">
        <w:rPr>
          <w:sz w:val="22"/>
          <w:szCs w:val="22"/>
          <w:shd w:val="clear" w:color="auto" w:fill="FFFFFF"/>
        </w:rPr>
        <w:t>медицинской мебели, с гладкой поверхностью, поддающейся дезинфекции.</w:t>
      </w:r>
    </w:p>
    <w:p w:rsidR="00C62D6D" w:rsidRPr="009252FF" w:rsidRDefault="00C62D6D" w:rsidP="00F16584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3101A6" w:rsidRPr="00CD220E" w:rsidRDefault="003101A6" w:rsidP="00F16584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CD220E">
        <w:rPr>
          <w:sz w:val="22"/>
          <w:szCs w:val="22"/>
        </w:rPr>
        <w:tab/>
        <w:t xml:space="preserve"> </w:t>
      </w:r>
    </w:p>
    <w:p w:rsidR="00F16584" w:rsidRPr="00CD220E" w:rsidRDefault="00622083" w:rsidP="00F16584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="00F16584" w:rsidRPr="00CD220E">
        <w:rPr>
          <w:sz w:val="22"/>
          <w:szCs w:val="22"/>
        </w:rPr>
        <w:t xml:space="preserve"> организациях, осуществляющие деятельность в сфере образования</w:t>
      </w:r>
      <w:r>
        <w:rPr>
          <w:sz w:val="22"/>
          <w:szCs w:val="22"/>
        </w:rPr>
        <w:t>:</w:t>
      </w:r>
    </w:p>
    <w:p w:rsidR="00E958A7" w:rsidRPr="00CD220E" w:rsidRDefault="000D7742" w:rsidP="00E958A7">
      <w:pPr>
        <w:rPr>
          <w:sz w:val="22"/>
          <w:szCs w:val="22"/>
        </w:rPr>
      </w:pPr>
      <w:r>
        <w:rPr>
          <w:sz w:val="22"/>
          <w:szCs w:val="22"/>
        </w:rPr>
        <w:t>1.</w:t>
      </w:r>
      <w:r w:rsidR="00E958A7" w:rsidRPr="00CD220E">
        <w:rPr>
          <w:sz w:val="22"/>
          <w:szCs w:val="22"/>
        </w:rPr>
        <w:t>В нарушении требований суммарная массовая концентрация гидросульфидов, сульфидов и сероводорода в пробах горячей водопроводной воды в 2-х детских дошкольных учреждениях превышала нормируемые значения.</w:t>
      </w:r>
    </w:p>
    <w:p w:rsidR="00E958A7" w:rsidRPr="00CD220E" w:rsidRDefault="000D7742" w:rsidP="00E958A7">
      <w:pPr>
        <w:rPr>
          <w:sz w:val="22"/>
          <w:szCs w:val="22"/>
        </w:rPr>
      </w:pPr>
      <w:r>
        <w:rPr>
          <w:sz w:val="22"/>
          <w:szCs w:val="22"/>
        </w:rPr>
        <w:t>2</w:t>
      </w:r>
      <w:r w:rsidR="00E958A7" w:rsidRPr="00CD220E">
        <w:rPr>
          <w:sz w:val="22"/>
          <w:szCs w:val="22"/>
        </w:rPr>
        <w:t>. В соответствии с п.14.21 СанПиН 2.4.1.3049-13,  искусственная С-витаминизация в дошкольных образовательных организациях (группах) осуществляется из расчета для детей от 1 - 3 лет - 35 мг, для детей 3-6 лет - 50,0 мг на порцию.</w:t>
      </w:r>
    </w:p>
    <w:p w:rsidR="00E958A7" w:rsidRPr="00CD220E" w:rsidRDefault="00E958A7" w:rsidP="00E958A7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CD220E">
        <w:rPr>
          <w:sz w:val="22"/>
          <w:szCs w:val="22"/>
        </w:rPr>
        <w:t>В нарушении требований содержание витамина «С» в витаминизированных блюдах в 2-х детских дошкольных учреждениях не соответствовали гигиеническим нормативам и составляют 83мг на порцию и 6мг на порцию.</w:t>
      </w:r>
    </w:p>
    <w:p w:rsidR="00E958A7" w:rsidRPr="00CD220E" w:rsidRDefault="00E958A7" w:rsidP="00E958A7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:rsidR="00E958A7" w:rsidRPr="000D7742" w:rsidRDefault="000D7742" w:rsidP="000D7742">
      <w:pPr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E958A7" w:rsidRPr="00CD220E">
        <w:rPr>
          <w:sz w:val="22"/>
          <w:szCs w:val="22"/>
        </w:rPr>
        <w:t>В соответствии с п.9.8. СанПиН 2.4.4.2599-10"Гигиенические требования к устройству, содержанию и организации режима в оздоровительных учреждениях с дневным пребыванием детей в период каникул" производство готовых блюд осуществляется в соответствии с технологическими картами.</w:t>
      </w:r>
    </w:p>
    <w:p w:rsidR="00E958A7" w:rsidRPr="00CD220E" w:rsidRDefault="00E958A7" w:rsidP="00E958A7">
      <w:pPr>
        <w:pStyle w:val="1"/>
        <w:ind w:left="0"/>
        <w:jc w:val="both"/>
        <w:rPr>
          <w:sz w:val="22"/>
          <w:szCs w:val="22"/>
        </w:rPr>
      </w:pPr>
      <w:r w:rsidRPr="00CD220E">
        <w:rPr>
          <w:sz w:val="22"/>
          <w:szCs w:val="22"/>
        </w:rPr>
        <w:lastRenderedPageBreak/>
        <w:t xml:space="preserve">В нарушение требований в летних лагерях  </w:t>
      </w:r>
      <w:r w:rsidRPr="00CD220E">
        <w:rPr>
          <w:bCs/>
          <w:sz w:val="22"/>
          <w:szCs w:val="22"/>
        </w:rPr>
        <w:t>двух школ</w:t>
      </w:r>
      <w:r w:rsidRPr="00CD220E">
        <w:rPr>
          <w:sz w:val="22"/>
          <w:szCs w:val="22"/>
        </w:rPr>
        <w:t xml:space="preserve"> коэффициент выполнения калорийности   готового блюда картофельного пюре составил 0,77 и 0,8 при норме 1,0 .</w:t>
      </w:r>
    </w:p>
    <w:p w:rsidR="00F16584" w:rsidRPr="00CD220E" w:rsidRDefault="00622083" w:rsidP="00F1658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="00F16584" w:rsidRPr="00CD220E">
        <w:rPr>
          <w:sz w:val="22"/>
          <w:szCs w:val="22"/>
        </w:rPr>
        <w:t>а предприятиях по производству пищевых продуктов</w:t>
      </w:r>
      <w:proofErr w:type="gramStart"/>
      <w:r w:rsidR="00F16584" w:rsidRPr="00CD220E">
        <w:rPr>
          <w:sz w:val="22"/>
          <w:szCs w:val="22"/>
        </w:rPr>
        <w:t xml:space="preserve"> </w:t>
      </w:r>
      <w:r>
        <w:rPr>
          <w:sz w:val="22"/>
          <w:szCs w:val="22"/>
        </w:rPr>
        <w:t>:</w:t>
      </w:r>
      <w:proofErr w:type="gramEnd"/>
    </w:p>
    <w:p w:rsidR="008F6BBF" w:rsidRPr="00CD220E" w:rsidRDefault="008F6BBF" w:rsidP="008F6BBF">
      <w:pPr>
        <w:ind w:firstLine="708"/>
        <w:jc w:val="both"/>
        <w:rPr>
          <w:sz w:val="22"/>
          <w:szCs w:val="22"/>
        </w:rPr>
      </w:pPr>
      <w:proofErr w:type="gramStart"/>
      <w:r w:rsidRPr="00CD220E">
        <w:rPr>
          <w:sz w:val="22"/>
          <w:szCs w:val="22"/>
        </w:rPr>
        <w:t xml:space="preserve">-юридическое лицо не уведомило Межрегиональное управление № 15 ФМБА России о начале осуществления  деятельности по производству продуктов питания (п. 1, п.2, п.5 статьи 8 Федерального закона от 26.12.2008 №294-ФЗ; </w:t>
      </w:r>
      <w:r w:rsidRPr="00CD220E">
        <w:rPr>
          <w:rFonts w:eastAsia="Calibri"/>
          <w:bCs/>
          <w:sz w:val="22"/>
          <w:szCs w:val="22"/>
        </w:rPr>
        <w:t xml:space="preserve">п. 2 «Правил представления уведомлений о начале осуществления отдельных видов предпринимательской деятельности и учета указанных уведомлений» (утв. </w:t>
      </w:r>
      <w:hyperlink r:id="rId9" w:anchor="sub_0" w:history="1">
        <w:r w:rsidRPr="00CD220E">
          <w:rPr>
            <w:rStyle w:val="af3"/>
            <w:rFonts w:eastAsia="Calibri"/>
            <w:color w:val="auto"/>
            <w:sz w:val="22"/>
            <w:szCs w:val="22"/>
          </w:rPr>
          <w:t>постановлением</w:t>
        </w:r>
      </w:hyperlink>
      <w:r w:rsidRPr="00CD220E">
        <w:rPr>
          <w:rFonts w:eastAsia="Calibri"/>
          <w:bCs/>
          <w:sz w:val="22"/>
          <w:szCs w:val="22"/>
        </w:rPr>
        <w:t xml:space="preserve"> Правительства РФ от 16 июля 2009 г. N 584).</w:t>
      </w:r>
      <w:proofErr w:type="gramEnd"/>
      <w:r w:rsidRPr="00CD220E">
        <w:rPr>
          <w:rFonts w:eastAsia="Calibri"/>
          <w:bCs/>
          <w:sz w:val="22"/>
          <w:szCs w:val="22"/>
        </w:rPr>
        <w:t xml:space="preserve"> </w:t>
      </w:r>
      <w:r w:rsidRPr="00CD220E">
        <w:rPr>
          <w:sz w:val="22"/>
          <w:szCs w:val="22"/>
        </w:rPr>
        <w:t>Мероприятия по устранению: уведомить Межрегиональное управление № 15 ФМБА России о начале осуществления  деятельности по производству продуктов питания.</w:t>
      </w:r>
    </w:p>
    <w:p w:rsidR="008F6BBF" w:rsidRPr="00CD220E" w:rsidRDefault="008F6BBF" w:rsidP="008F6BBF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CD220E">
        <w:rPr>
          <w:sz w:val="22"/>
          <w:szCs w:val="22"/>
        </w:rPr>
        <w:t xml:space="preserve">-не исключается возможность встречных потоков сырья, сырых полуфабрикатов и готовой продукции, использованной и чистой посуды (п.6.3  СП 2.3.6.1079-01, п.5.1 СП 2.3.6.1079-01, п.п.1  п. 1 статьи  14 </w:t>
      </w:r>
      <w:proofErr w:type="gramStart"/>
      <w:r w:rsidRPr="00CD220E">
        <w:rPr>
          <w:sz w:val="22"/>
          <w:szCs w:val="22"/>
        </w:rPr>
        <w:t>ТР</w:t>
      </w:r>
      <w:proofErr w:type="gramEnd"/>
      <w:r w:rsidRPr="00CD220E">
        <w:rPr>
          <w:sz w:val="22"/>
          <w:szCs w:val="22"/>
        </w:rPr>
        <w:t xml:space="preserve"> ТС 021/2011). Мероприятия по устранению: Обеспечить поточность технологических процессов, исключающих встречные потоки сырья, сырых полуфабрикатов и готовой продукции, использованной и чистой посуды при  изготовлении  готовой пищевой продукции;</w:t>
      </w:r>
    </w:p>
    <w:p w:rsidR="008F6BBF" w:rsidRPr="00CD220E" w:rsidRDefault="008F6BBF" w:rsidP="008F6BBF">
      <w:pPr>
        <w:tabs>
          <w:tab w:val="left" w:pos="70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CD220E">
        <w:rPr>
          <w:sz w:val="22"/>
          <w:szCs w:val="22"/>
        </w:rPr>
        <w:tab/>
        <w:t>-отсутствует раковина для мытья рук в овощном цехе (п. 3.3 СП 2.3.6.1079-01). Мероприятия по устранению: оборудовать овощной цех раковиной для мытья рук</w:t>
      </w:r>
    </w:p>
    <w:p w:rsidR="008F6BBF" w:rsidRPr="00CD220E" w:rsidRDefault="008F6BBF" w:rsidP="008F6BBF">
      <w:pPr>
        <w:tabs>
          <w:tab w:val="left" w:pos="709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CD220E">
        <w:rPr>
          <w:sz w:val="22"/>
          <w:szCs w:val="22"/>
        </w:rPr>
        <w:tab/>
      </w:r>
      <w:proofErr w:type="gramStart"/>
      <w:r w:rsidRPr="00CD220E">
        <w:rPr>
          <w:sz w:val="22"/>
          <w:szCs w:val="22"/>
        </w:rPr>
        <w:t>-отсутствуют сливные трапы с уклоном пола к ним производственных цехах (п. 3.13.</w:t>
      </w:r>
      <w:proofErr w:type="gramEnd"/>
      <w:r w:rsidRPr="00CD220E">
        <w:rPr>
          <w:sz w:val="22"/>
          <w:szCs w:val="22"/>
        </w:rPr>
        <w:t xml:space="preserve"> </w:t>
      </w:r>
      <w:proofErr w:type="gramStart"/>
      <w:r w:rsidRPr="00CD220E">
        <w:rPr>
          <w:sz w:val="22"/>
          <w:szCs w:val="22"/>
        </w:rPr>
        <w:t>СП 2.3.6.1079-01).</w:t>
      </w:r>
      <w:proofErr w:type="gramEnd"/>
      <w:r w:rsidRPr="00CD220E">
        <w:rPr>
          <w:sz w:val="22"/>
          <w:szCs w:val="22"/>
        </w:rPr>
        <w:t xml:space="preserve"> Мероприятия по устранению: обеспечить наличие  сливных трапов с уклоном пола к ним;</w:t>
      </w:r>
    </w:p>
    <w:p w:rsidR="008F6BBF" w:rsidRPr="00CD220E" w:rsidRDefault="008F6BBF" w:rsidP="008F6BBF">
      <w:pPr>
        <w:tabs>
          <w:tab w:val="left" w:pos="709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CD220E">
        <w:rPr>
          <w:sz w:val="22"/>
          <w:szCs w:val="22"/>
        </w:rPr>
        <w:t xml:space="preserve"> </w:t>
      </w:r>
      <w:r w:rsidRPr="00CD220E">
        <w:rPr>
          <w:sz w:val="22"/>
          <w:szCs w:val="22"/>
        </w:rPr>
        <w:tab/>
        <w:t xml:space="preserve">-для уборки туалетов не выделен специальный персонал. </w:t>
      </w:r>
      <w:proofErr w:type="gramStart"/>
      <w:r w:rsidRPr="00CD220E">
        <w:rPr>
          <w:sz w:val="22"/>
          <w:szCs w:val="22"/>
        </w:rPr>
        <w:t>Уборку туалетов осуществляют уборщицы, задействованные в уборке производственных цехов  по приготовлению пищи (п. 5.14.</w:t>
      </w:r>
      <w:proofErr w:type="gramEnd"/>
      <w:r w:rsidRPr="00CD220E">
        <w:rPr>
          <w:sz w:val="22"/>
          <w:szCs w:val="22"/>
        </w:rPr>
        <w:t xml:space="preserve"> </w:t>
      </w:r>
      <w:proofErr w:type="gramStart"/>
      <w:r w:rsidRPr="00CD220E">
        <w:rPr>
          <w:sz w:val="22"/>
          <w:szCs w:val="22"/>
        </w:rPr>
        <w:t>СП 2.3.6.1079-01).</w:t>
      </w:r>
      <w:proofErr w:type="gramEnd"/>
      <w:r w:rsidRPr="00CD220E">
        <w:rPr>
          <w:sz w:val="22"/>
          <w:szCs w:val="22"/>
        </w:rPr>
        <w:t xml:space="preserve"> Мероприятия по устранению: обеспечить уборку производственных туалетов специально выделенным  персоналом, не </w:t>
      </w:r>
      <w:proofErr w:type="gramStart"/>
      <w:r w:rsidRPr="00CD220E">
        <w:rPr>
          <w:sz w:val="22"/>
          <w:szCs w:val="22"/>
        </w:rPr>
        <w:t>привлекающемся</w:t>
      </w:r>
      <w:proofErr w:type="gramEnd"/>
      <w:r w:rsidRPr="00CD220E">
        <w:rPr>
          <w:sz w:val="22"/>
          <w:szCs w:val="22"/>
        </w:rPr>
        <w:t xml:space="preserve"> к уборке производственных, вспомогательных, складских и бытовых помещений;</w:t>
      </w:r>
    </w:p>
    <w:p w:rsidR="008F6BBF" w:rsidRPr="00CD220E" w:rsidRDefault="008F6BBF" w:rsidP="008F6BBF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CD220E">
        <w:rPr>
          <w:sz w:val="22"/>
          <w:szCs w:val="22"/>
        </w:rPr>
        <w:t>-мытье кухонной посуды и инвентаря осуществляется в одногнездной ванне; хранение  вымытого инвентаря и емкостей осуществляется на стеллажах, полки которых не решетчатые (п. 6.16.</w:t>
      </w:r>
      <w:proofErr w:type="gramEnd"/>
      <w:r w:rsidRPr="00CD220E">
        <w:rPr>
          <w:sz w:val="22"/>
          <w:szCs w:val="22"/>
        </w:rPr>
        <w:t xml:space="preserve"> </w:t>
      </w:r>
      <w:proofErr w:type="gramStart"/>
      <w:r w:rsidRPr="00CD220E">
        <w:rPr>
          <w:sz w:val="22"/>
          <w:szCs w:val="22"/>
        </w:rPr>
        <w:t>СП 2.3.6.1079-01).</w:t>
      </w:r>
      <w:proofErr w:type="gramEnd"/>
      <w:r w:rsidRPr="00CD220E">
        <w:rPr>
          <w:sz w:val="22"/>
          <w:szCs w:val="22"/>
        </w:rPr>
        <w:t xml:space="preserve"> Мероприятия по устранению: обеспечить мытье кухонной посуды и инвентаря в двухсекционных ваннах. Обеспечить просушивание   кухонной посуды и инвентаря на решетчатых полках;</w:t>
      </w:r>
    </w:p>
    <w:p w:rsidR="008F6BBF" w:rsidRPr="00CD220E" w:rsidRDefault="008F6BBF" w:rsidP="008F6BBF">
      <w:pPr>
        <w:tabs>
          <w:tab w:val="left" w:pos="851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CD220E">
        <w:rPr>
          <w:sz w:val="22"/>
          <w:szCs w:val="22"/>
        </w:rPr>
        <w:tab/>
        <w:t>-охлаждение блюд происходило на стеллаже, вне холодильного оборудования, при комнатной температуре (п.9.3  СП 2.3.6.1079-01). Мероприятия по устранению: обеспечить охлаждение блюд прошедших тепловую обработку,  в специальных холодильниках быстрого охлаждения;</w:t>
      </w:r>
    </w:p>
    <w:p w:rsidR="008F6BBF" w:rsidRPr="00CD220E" w:rsidRDefault="008F6BBF" w:rsidP="00F1658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F16584" w:rsidRPr="00CD220E" w:rsidRDefault="00622083" w:rsidP="00F1658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="00F16584" w:rsidRPr="00CD220E">
        <w:rPr>
          <w:sz w:val="22"/>
          <w:szCs w:val="22"/>
        </w:rPr>
        <w:t>а предприятиях, предоставляющих услуги общественного питания</w:t>
      </w:r>
      <w:r>
        <w:rPr>
          <w:sz w:val="22"/>
          <w:szCs w:val="22"/>
        </w:rPr>
        <w:t>:</w:t>
      </w:r>
    </w:p>
    <w:p w:rsidR="008F6BBF" w:rsidRPr="00CD220E" w:rsidRDefault="008F6BBF" w:rsidP="008F6BBF">
      <w:pPr>
        <w:jc w:val="both"/>
        <w:rPr>
          <w:sz w:val="22"/>
          <w:szCs w:val="22"/>
        </w:rPr>
      </w:pPr>
      <w:r w:rsidRPr="00CD220E">
        <w:rPr>
          <w:sz w:val="22"/>
          <w:szCs w:val="22"/>
        </w:rPr>
        <w:t>-нарушения требований к лечебному питанию (не учтены нормы питания на одного больного; питание больных при всех видах диет не соответствует по химическому составу и пищевой ценности диет; некоторые блюда не готовятся без замены; нарушен ритм питания: питание организовано 3 раза в день при требуемом ритме 4-6 раз в день) (</w:t>
      </w:r>
      <w:bookmarkStart w:id="1" w:name="sub_1014009"/>
      <w:r w:rsidRPr="00CD220E">
        <w:rPr>
          <w:sz w:val="22"/>
          <w:szCs w:val="22"/>
        </w:rPr>
        <w:t>п. 14.9., 8.2 СанПиН 2.1.3.2630-10</w:t>
      </w:r>
      <w:bookmarkEnd w:id="1"/>
      <w:r w:rsidRPr="00CD220E">
        <w:rPr>
          <w:sz w:val="22"/>
          <w:szCs w:val="22"/>
        </w:rPr>
        <w:t xml:space="preserve">, приказ Министерства здравоохранения РФ от 21 июня </w:t>
      </w:r>
      <w:smartTag w:uri="urn:schemas-microsoft-com:office:smarttags" w:element="metricconverter">
        <w:smartTagPr>
          <w:attr w:name="ProductID" w:val="2013 г"/>
        </w:smartTagPr>
        <w:r w:rsidRPr="00CD220E">
          <w:rPr>
            <w:sz w:val="22"/>
            <w:szCs w:val="22"/>
          </w:rPr>
          <w:t>2013 г</w:t>
        </w:r>
      </w:smartTag>
      <w:r w:rsidRPr="00CD220E">
        <w:rPr>
          <w:sz w:val="22"/>
          <w:szCs w:val="22"/>
        </w:rPr>
        <w:t xml:space="preserve">. N 395н "Об утверждении норм лечебного питания"). </w:t>
      </w:r>
      <w:proofErr w:type="gramStart"/>
      <w:r w:rsidRPr="00CD220E">
        <w:rPr>
          <w:sz w:val="22"/>
          <w:szCs w:val="22"/>
        </w:rPr>
        <w:t xml:space="preserve">Мероприятия по устранению: обеспечить основные принципы лечебного питания и </w:t>
      </w:r>
      <w:hyperlink r:id="rId10" w:history="1">
        <w:r w:rsidRPr="00CD220E">
          <w:rPr>
            <w:rStyle w:val="af4"/>
            <w:color w:val="auto"/>
            <w:sz w:val="22"/>
            <w:szCs w:val="22"/>
          </w:rPr>
          <w:t>нормы питания</w:t>
        </w:r>
      </w:hyperlink>
      <w:r w:rsidRPr="00CD220E">
        <w:rPr>
          <w:sz w:val="22"/>
          <w:szCs w:val="22"/>
        </w:rPr>
        <w:t xml:space="preserve"> на одного больного в соответствии с установленными требованиями: соблюдение норм питания на одного больного в соответствии с Приказом Министерства здравоохранения РФ от 21 июня </w:t>
      </w:r>
      <w:smartTag w:uri="urn:schemas-microsoft-com:office:smarttags" w:element="metricconverter">
        <w:smartTagPr>
          <w:attr w:name="ProductID" w:val="2013 г"/>
        </w:smartTagPr>
        <w:r w:rsidRPr="00CD220E">
          <w:rPr>
            <w:sz w:val="22"/>
            <w:szCs w:val="22"/>
          </w:rPr>
          <w:t>2013 г</w:t>
        </w:r>
      </w:smartTag>
      <w:r w:rsidRPr="00CD220E">
        <w:rPr>
          <w:sz w:val="22"/>
          <w:szCs w:val="22"/>
        </w:rPr>
        <w:t>. N 395н "Об утверждении норм лечебного питания"; соответствие питания больных лечебным показаниям по химическому составу, пищевой ценности, набору продуктов, режиму питания;</w:t>
      </w:r>
      <w:proofErr w:type="gramEnd"/>
      <w:r w:rsidRPr="00CD220E">
        <w:rPr>
          <w:sz w:val="22"/>
          <w:szCs w:val="22"/>
        </w:rPr>
        <w:t xml:space="preserve"> обеспечить приготовление блюд в соответствии с  технической документацией, разработанной в установленном законодательством порядке;</w:t>
      </w:r>
    </w:p>
    <w:p w:rsidR="008F6BBF" w:rsidRPr="00CD220E" w:rsidRDefault="008F6BBF" w:rsidP="008F6BBF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CD220E">
        <w:rPr>
          <w:sz w:val="22"/>
          <w:szCs w:val="22"/>
        </w:rPr>
        <w:t>-</w:t>
      </w:r>
      <w:bookmarkStart w:id="2" w:name="sub_490000"/>
      <w:r w:rsidRPr="00CD220E">
        <w:rPr>
          <w:sz w:val="22"/>
          <w:szCs w:val="22"/>
        </w:rPr>
        <w:t xml:space="preserve">не разработаны и не внедрены процедуры, основанные на принципах ХАССП для обеспечения безопасности в процессе производства (изготовления) пищевой продукции (ст. 10, ст.11 Технического регламента Таможенного Союза </w:t>
      </w:r>
      <w:proofErr w:type="gramStart"/>
      <w:r w:rsidRPr="00CD220E">
        <w:rPr>
          <w:sz w:val="22"/>
          <w:szCs w:val="22"/>
        </w:rPr>
        <w:t>ТР</w:t>
      </w:r>
      <w:proofErr w:type="gramEnd"/>
      <w:r w:rsidRPr="00CD220E">
        <w:rPr>
          <w:sz w:val="22"/>
          <w:szCs w:val="22"/>
        </w:rPr>
        <w:t xml:space="preserve"> ТС 021/2011). Мероприятия по устранению: разработать и внедрить процедуры, основанные на принципах ХАССП для обеспечения безопасности в процессе производства (изготовления) пищевой продукции на пищеблоке;</w:t>
      </w:r>
    </w:p>
    <w:p w:rsidR="008F6BBF" w:rsidRPr="00CD220E" w:rsidRDefault="008F6BBF" w:rsidP="008F6BB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CD220E">
        <w:rPr>
          <w:sz w:val="22"/>
          <w:szCs w:val="22"/>
        </w:rPr>
        <w:t>-</w:t>
      </w:r>
      <w:bookmarkEnd w:id="2"/>
      <w:r w:rsidRPr="00CD220E">
        <w:rPr>
          <w:sz w:val="22"/>
          <w:szCs w:val="22"/>
        </w:rPr>
        <w:t>канализационный стояк проложен в производственном цехе не в оштукатуренном коробе, а только окрашен</w:t>
      </w:r>
      <w:r w:rsidRPr="00CD220E">
        <w:rPr>
          <w:bCs/>
          <w:snapToGrid w:val="0"/>
          <w:sz w:val="22"/>
          <w:szCs w:val="22"/>
        </w:rPr>
        <w:t xml:space="preserve"> (п. </w:t>
      </w:r>
      <w:r w:rsidRPr="00CD220E">
        <w:rPr>
          <w:sz w:val="22"/>
          <w:szCs w:val="22"/>
        </w:rPr>
        <w:t>3.10.</w:t>
      </w:r>
      <w:proofErr w:type="gramEnd"/>
      <w:r w:rsidRPr="00CD220E">
        <w:rPr>
          <w:sz w:val="22"/>
          <w:szCs w:val="22"/>
        </w:rPr>
        <w:t xml:space="preserve"> </w:t>
      </w:r>
      <w:hyperlink r:id="rId11" w:history="1">
        <w:proofErr w:type="gramStart"/>
        <w:r w:rsidRPr="00CD220E">
          <w:rPr>
            <w:sz w:val="22"/>
            <w:szCs w:val="22"/>
          </w:rPr>
          <w:t>СП 2.3.6.1079-01</w:t>
        </w:r>
      </w:hyperlink>
      <w:r w:rsidRPr="00CD220E">
        <w:rPr>
          <w:sz w:val="22"/>
          <w:szCs w:val="22"/>
        </w:rPr>
        <w:t>).</w:t>
      </w:r>
      <w:proofErr w:type="gramEnd"/>
      <w:r w:rsidRPr="00CD220E">
        <w:rPr>
          <w:sz w:val="22"/>
          <w:szCs w:val="22"/>
        </w:rPr>
        <w:t xml:space="preserve"> Мероприятия по устранению: обеспечить канализационный стояк в цехе заготовки мяса, птицы - в оштукатуренном коробе без ревизий</w:t>
      </w:r>
    </w:p>
    <w:p w:rsidR="00F16584" w:rsidRPr="00CD220E" w:rsidRDefault="00F16584" w:rsidP="00F1658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CD220E">
        <w:rPr>
          <w:sz w:val="22"/>
          <w:szCs w:val="22"/>
        </w:rPr>
        <w:t xml:space="preserve">на предприятиях торговли пищевыми продуктами </w:t>
      </w:r>
      <w:r w:rsidR="005B69DF" w:rsidRPr="00CD220E">
        <w:rPr>
          <w:sz w:val="22"/>
          <w:szCs w:val="22"/>
        </w:rPr>
        <w:t>–</w:t>
      </w:r>
      <w:r w:rsidRPr="00CD220E">
        <w:rPr>
          <w:sz w:val="22"/>
          <w:szCs w:val="22"/>
        </w:rPr>
        <w:t xml:space="preserve"> </w:t>
      </w:r>
    </w:p>
    <w:p w:rsidR="005B69DF" w:rsidRPr="00CD220E" w:rsidRDefault="005B69DF" w:rsidP="005B69DF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CD220E">
        <w:rPr>
          <w:sz w:val="22"/>
          <w:szCs w:val="22"/>
        </w:rPr>
        <w:lastRenderedPageBreak/>
        <w:t>-полы в торговом зале, в коридоре производственных помещений не имеют ровную поверхность, напольная плитка треснула, образовались выбоины (п. 5.10.</w:t>
      </w:r>
      <w:proofErr w:type="gramEnd"/>
      <w:r w:rsidRPr="00CD220E">
        <w:rPr>
          <w:sz w:val="22"/>
          <w:szCs w:val="22"/>
        </w:rPr>
        <w:t xml:space="preserve"> </w:t>
      </w:r>
      <w:proofErr w:type="gramStart"/>
      <w:r w:rsidRPr="00CD220E">
        <w:rPr>
          <w:sz w:val="22"/>
          <w:szCs w:val="22"/>
        </w:rPr>
        <w:t>СП 2.3.6.1066-01).</w:t>
      </w:r>
      <w:proofErr w:type="gramEnd"/>
      <w:r w:rsidRPr="00CD220E">
        <w:rPr>
          <w:sz w:val="22"/>
          <w:szCs w:val="22"/>
        </w:rPr>
        <w:t xml:space="preserve"> Мероприятия по устранению: обеспечить целостность покрытия  полов в торговом зале и в коридорах производственных помещений  с ровной поверхностью, без выбоин;</w:t>
      </w:r>
    </w:p>
    <w:p w:rsidR="005B69DF" w:rsidRPr="00CD220E" w:rsidRDefault="005B69DF" w:rsidP="005B69DF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CD220E">
        <w:rPr>
          <w:sz w:val="22"/>
          <w:szCs w:val="22"/>
        </w:rPr>
        <w:t xml:space="preserve">-на реализации находится продукция с истекшим сроком годности; загнивших, испорченных, с нарушением целостности кожуры фруктов,  продукция консервы, замороженные продукты (торты, пирожные, рулеты, ягоды) при условиях хранения, не соответствующих установленным изготовителем; без наличия сопроводительных документов, обеспечивающих прослеживаемость данной продукции: </w:t>
      </w:r>
      <w:r w:rsidRPr="00CD220E">
        <w:rPr>
          <w:bCs/>
          <w:snapToGrid w:val="0"/>
          <w:sz w:val="22"/>
          <w:szCs w:val="22"/>
        </w:rPr>
        <w:t xml:space="preserve">отсутствуют, не представлены документы, устанавливающие </w:t>
      </w:r>
      <w:r w:rsidRPr="00CD220E">
        <w:rPr>
          <w:sz w:val="22"/>
          <w:szCs w:val="22"/>
        </w:rPr>
        <w:t>последующих собственников от изготовителя (п. 8.24.</w:t>
      </w:r>
      <w:proofErr w:type="gramEnd"/>
      <w:r w:rsidRPr="00CD220E">
        <w:rPr>
          <w:sz w:val="22"/>
          <w:szCs w:val="22"/>
        </w:rPr>
        <w:t xml:space="preserve"> СП 2.3.6.1066-01, п.4 ст.5,  п.6 ст.7, п.7 ст.17, п.12 ст.17 </w:t>
      </w:r>
      <w:proofErr w:type="gramStart"/>
      <w:r w:rsidRPr="00CD220E">
        <w:rPr>
          <w:sz w:val="22"/>
          <w:szCs w:val="22"/>
        </w:rPr>
        <w:t>ТР</w:t>
      </w:r>
      <w:proofErr w:type="gramEnd"/>
      <w:r w:rsidRPr="00CD220E">
        <w:rPr>
          <w:sz w:val="22"/>
          <w:szCs w:val="22"/>
        </w:rPr>
        <w:t xml:space="preserve"> ТС 021/2011).  Мероприятия по устранению:  не допускать до  реализации продукцию с нарушением целостности упаковки и в загрязненной таре; при отсутствии необходимых условий для соблюдения температурных и влажностных условий хранения; консервов, имеющих дефекты: деформированных, и др.; </w:t>
      </w:r>
      <w:proofErr w:type="spellStart"/>
      <w:r w:rsidRPr="00CD220E">
        <w:rPr>
          <w:sz w:val="22"/>
          <w:szCs w:val="22"/>
        </w:rPr>
        <w:t>дефростированных</w:t>
      </w:r>
      <w:proofErr w:type="spellEnd"/>
      <w:r w:rsidRPr="00CD220E">
        <w:rPr>
          <w:sz w:val="22"/>
          <w:szCs w:val="22"/>
        </w:rPr>
        <w:t xml:space="preserve"> и повторно замороженных пищевых продуктов; с истекшими сроками годности;</w:t>
      </w:r>
    </w:p>
    <w:p w:rsidR="005B69DF" w:rsidRPr="00CD220E" w:rsidRDefault="005B69DF" w:rsidP="005B69D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CD220E">
        <w:rPr>
          <w:sz w:val="22"/>
          <w:szCs w:val="22"/>
        </w:rPr>
        <w:t>-на пищевой продукции (торт) указан только  срок годности после дефростации, дата изготовления не указан</w:t>
      </w:r>
      <w:proofErr w:type="gramStart"/>
      <w:r w:rsidRPr="00CD220E">
        <w:rPr>
          <w:sz w:val="22"/>
          <w:szCs w:val="22"/>
        </w:rPr>
        <w:t>а(</w:t>
      </w:r>
      <w:proofErr w:type="gramEnd"/>
      <w:r w:rsidRPr="00CD220E">
        <w:rPr>
          <w:bCs/>
          <w:sz w:val="22"/>
          <w:szCs w:val="22"/>
        </w:rPr>
        <w:t>п.7 ст. 17 Т</w:t>
      </w:r>
      <w:r w:rsidRPr="00CD220E">
        <w:rPr>
          <w:sz w:val="22"/>
          <w:szCs w:val="22"/>
        </w:rPr>
        <w:t xml:space="preserve">Р ТС 021/2011, </w:t>
      </w:r>
      <w:r w:rsidRPr="00CD220E">
        <w:rPr>
          <w:bCs/>
          <w:sz w:val="22"/>
          <w:szCs w:val="22"/>
        </w:rPr>
        <w:t>п.12 ст. 17 Т</w:t>
      </w:r>
      <w:r w:rsidRPr="00CD220E">
        <w:rPr>
          <w:sz w:val="22"/>
          <w:szCs w:val="22"/>
        </w:rPr>
        <w:t xml:space="preserve">Р ТС 021/2011). Мероприятия по устранению: </w:t>
      </w:r>
      <w:bookmarkStart w:id="3" w:name="sub_11712"/>
      <w:r w:rsidRPr="00CD220E">
        <w:rPr>
          <w:sz w:val="22"/>
          <w:szCs w:val="22"/>
        </w:rPr>
        <w:t>обеспечить прием и реализацию пищевой продукции с наличием срока годности такой продукции, установленным ее изготовителем</w:t>
      </w:r>
      <w:bookmarkEnd w:id="3"/>
      <w:r w:rsidRPr="00CD220E">
        <w:rPr>
          <w:sz w:val="22"/>
          <w:szCs w:val="22"/>
        </w:rPr>
        <w:t>;</w:t>
      </w:r>
    </w:p>
    <w:p w:rsidR="005B69DF" w:rsidRPr="00CD220E" w:rsidRDefault="005B69DF" w:rsidP="005B69DF">
      <w:pPr>
        <w:ind w:firstLine="708"/>
        <w:jc w:val="both"/>
        <w:rPr>
          <w:sz w:val="22"/>
          <w:szCs w:val="22"/>
        </w:rPr>
      </w:pPr>
      <w:r w:rsidRPr="00CD220E">
        <w:rPr>
          <w:sz w:val="22"/>
          <w:szCs w:val="22"/>
        </w:rPr>
        <w:t xml:space="preserve">-не организован производственный контроль, результаты производственного контроля, в том числе лабораторного, отсутствуют (п. 1.4, п. 14.1 СП 2.3.6.1066-01, ст. 32 Федерального закона от  30.03.1999г. № 52-ФЗ). Мероприятия по устранению: </w:t>
      </w:r>
      <w:proofErr w:type="gramStart"/>
      <w:r w:rsidRPr="00CD220E">
        <w:rPr>
          <w:sz w:val="22"/>
          <w:szCs w:val="22"/>
        </w:rPr>
        <w:t>Обеспечить проведение производственного контроля в полном объеме в соответствии с утвержденной программой производственного контроля;</w:t>
      </w:r>
      <w:proofErr w:type="gramEnd"/>
    </w:p>
    <w:p w:rsidR="005B69DF" w:rsidRPr="00CD220E" w:rsidRDefault="005B69DF" w:rsidP="005B69DF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proofErr w:type="gramStart"/>
      <w:r w:rsidRPr="00CD220E">
        <w:rPr>
          <w:sz w:val="22"/>
          <w:szCs w:val="22"/>
        </w:rPr>
        <w:t>- отсутствует контейнер для сбора пищевых отходов; контейнер очищается 3 раза в неделю при требуемом очищении контейнеров «при заполнении не более чем на 2/3 их объема, но не реже 1 раза в сутки»; дезинфекция контейнеров для сбора мусора и пищевых отходов не проводится  (п. 2.7.</w:t>
      </w:r>
      <w:proofErr w:type="gramEnd"/>
      <w:r w:rsidRPr="00CD220E">
        <w:rPr>
          <w:sz w:val="22"/>
          <w:szCs w:val="22"/>
        </w:rPr>
        <w:t xml:space="preserve"> </w:t>
      </w:r>
      <w:proofErr w:type="gramStart"/>
      <w:r w:rsidRPr="00CD220E">
        <w:rPr>
          <w:sz w:val="22"/>
          <w:szCs w:val="22"/>
        </w:rPr>
        <w:t>СП 2.3.6.1066-01); Мероприятия по устранению: обеспечить очищение контейнеров для сбора мусора и пищевых отходов при заполнении не более чем на 2/3 их объема, но не реже 1 раза в сутки; обеспечить после очищения контейнеров для сбора мусора и пищевых отходов их очистку и дезинфекцию с применением средств, разрешенных органами и учреждениями госсанэпидслужбы в установленном порядке;</w:t>
      </w:r>
      <w:proofErr w:type="gramEnd"/>
    </w:p>
    <w:p w:rsidR="005B69DF" w:rsidRPr="00CD220E" w:rsidRDefault="005B69DF" w:rsidP="005B69DF">
      <w:pPr>
        <w:pStyle w:val="a7"/>
        <w:widowControl w:val="0"/>
        <w:tabs>
          <w:tab w:val="left" w:pos="851"/>
        </w:tabs>
        <w:snapToGrid w:val="0"/>
        <w:ind w:right="30" w:firstLine="709"/>
        <w:rPr>
          <w:sz w:val="22"/>
          <w:szCs w:val="22"/>
        </w:rPr>
      </w:pPr>
      <w:proofErr w:type="gramStart"/>
      <w:r w:rsidRPr="00CD220E">
        <w:rPr>
          <w:sz w:val="22"/>
          <w:szCs w:val="22"/>
        </w:rPr>
        <w:t>-моечные ванны присоединены к канализационной сети с воздушным разрывом менее 20 мм от верха приемной воронки, заходят внутрь (п. 3.4.</w:t>
      </w:r>
      <w:proofErr w:type="gramEnd"/>
      <w:r w:rsidRPr="00CD220E">
        <w:rPr>
          <w:sz w:val="22"/>
          <w:szCs w:val="22"/>
        </w:rPr>
        <w:t xml:space="preserve"> </w:t>
      </w:r>
      <w:proofErr w:type="gramStart"/>
      <w:r w:rsidRPr="00CD220E">
        <w:rPr>
          <w:sz w:val="22"/>
          <w:szCs w:val="22"/>
        </w:rPr>
        <w:t>СП 2.3.6.1066-01).</w:t>
      </w:r>
      <w:proofErr w:type="gramEnd"/>
      <w:r w:rsidRPr="00CD220E">
        <w:rPr>
          <w:sz w:val="22"/>
          <w:szCs w:val="22"/>
        </w:rPr>
        <w:t xml:space="preserve"> Мероприятия по устранению: обеспечить присоединение моечных ванн к канализационной сети с воздушным разрывом не менее 20 мм от верха приемной воронки;</w:t>
      </w:r>
    </w:p>
    <w:p w:rsidR="005B69DF" w:rsidRPr="00CD220E" w:rsidRDefault="005B69DF" w:rsidP="005B69DF">
      <w:pPr>
        <w:autoSpaceDE w:val="0"/>
        <w:autoSpaceDN w:val="0"/>
        <w:adjustRightInd w:val="0"/>
        <w:ind w:firstLine="709"/>
        <w:jc w:val="both"/>
        <w:rPr>
          <w:bCs/>
          <w:snapToGrid w:val="0"/>
          <w:sz w:val="22"/>
          <w:szCs w:val="22"/>
        </w:rPr>
      </w:pPr>
      <w:proofErr w:type="gramStart"/>
      <w:r w:rsidRPr="00CD220E">
        <w:rPr>
          <w:sz w:val="22"/>
          <w:szCs w:val="22"/>
        </w:rPr>
        <w:t>-внутренняя система канализации производственных и хозяйственно-бытовых сточных вод не обеспечена раздельной с самостоятельными выпусками во внутриплощадочную сеть (п. 3.3. п.3.4, п. 3.6, п. 3.7.</w:t>
      </w:r>
      <w:proofErr w:type="gramEnd"/>
      <w:r w:rsidRPr="00CD220E">
        <w:rPr>
          <w:sz w:val="22"/>
          <w:szCs w:val="22"/>
        </w:rPr>
        <w:t xml:space="preserve"> </w:t>
      </w:r>
      <w:proofErr w:type="gramStart"/>
      <w:r w:rsidRPr="00CD220E">
        <w:rPr>
          <w:sz w:val="22"/>
          <w:szCs w:val="22"/>
        </w:rPr>
        <w:t>СП 2.3.6.1066-01).</w:t>
      </w:r>
      <w:proofErr w:type="gramEnd"/>
      <w:r w:rsidRPr="00CD220E">
        <w:rPr>
          <w:sz w:val="22"/>
          <w:szCs w:val="22"/>
        </w:rPr>
        <w:t xml:space="preserve">  Мероприятия по устранению: Обеспечить систему внутренней канализации в соответствие санитарным требованиям: обеспечить внутреннюю систему канализации производственных и хозяйственно-бытовых сточных вод раздельной с самостоятельными выпусками во внутриплощадочную сеть канализации;</w:t>
      </w:r>
    </w:p>
    <w:p w:rsidR="005B69DF" w:rsidRPr="00CD220E" w:rsidRDefault="005B69DF" w:rsidP="005B69DF">
      <w:pPr>
        <w:pStyle w:val="a7"/>
        <w:widowControl w:val="0"/>
        <w:snapToGrid w:val="0"/>
        <w:ind w:right="30" w:firstLine="709"/>
        <w:rPr>
          <w:sz w:val="22"/>
          <w:szCs w:val="22"/>
        </w:rPr>
      </w:pPr>
      <w:proofErr w:type="gramStart"/>
      <w:r w:rsidRPr="00CD220E">
        <w:rPr>
          <w:sz w:val="22"/>
          <w:szCs w:val="22"/>
        </w:rPr>
        <w:t>-раздельные складские помещения для хранения продовольственных и непродовольственных товаров не выделены (п. 5.2, 5.6.</w:t>
      </w:r>
      <w:proofErr w:type="gramEnd"/>
      <w:r w:rsidRPr="00CD220E">
        <w:rPr>
          <w:sz w:val="22"/>
          <w:szCs w:val="22"/>
        </w:rPr>
        <w:t xml:space="preserve"> </w:t>
      </w:r>
      <w:proofErr w:type="gramStart"/>
      <w:r w:rsidRPr="00CD220E">
        <w:rPr>
          <w:sz w:val="22"/>
          <w:szCs w:val="22"/>
        </w:rPr>
        <w:t>СП 2.3.6.1066-01).</w:t>
      </w:r>
      <w:proofErr w:type="gramEnd"/>
      <w:r w:rsidRPr="00CD220E">
        <w:rPr>
          <w:sz w:val="22"/>
          <w:szCs w:val="22"/>
        </w:rPr>
        <w:t xml:space="preserve"> Мероприятия по устранению: обеспечить наличие раздельных складских помещений для хранения продовольственных и непродовольственных товаров;</w:t>
      </w:r>
    </w:p>
    <w:p w:rsidR="005B69DF" w:rsidRPr="00CD220E" w:rsidRDefault="005B69DF" w:rsidP="005B69DF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CD220E">
        <w:rPr>
          <w:sz w:val="22"/>
          <w:szCs w:val="22"/>
        </w:rPr>
        <w:t xml:space="preserve">-в момент проверки  грязно: на </w:t>
      </w:r>
      <w:proofErr w:type="gramStart"/>
      <w:r w:rsidRPr="00CD220E">
        <w:rPr>
          <w:sz w:val="22"/>
          <w:szCs w:val="22"/>
        </w:rPr>
        <w:t>полу</w:t>
      </w:r>
      <w:proofErr w:type="gramEnd"/>
      <w:r w:rsidRPr="00CD220E">
        <w:rPr>
          <w:sz w:val="22"/>
          <w:szCs w:val="22"/>
        </w:rPr>
        <w:t xml:space="preserve"> на складе слой грязи, в торговом зале на стеллажах имеется большое количество крошек, постелен картон, что не позволяет повести влажную уборку, в холодильнике на нижней полке грязь и крошки, стеллаж (п. 7.8., п.10.2. </w:t>
      </w:r>
      <w:proofErr w:type="gramStart"/>
      <w:r w:rsidRPr="00CD220E">
        <w:rPr>
          <w:sz w:val="22"/>
          <w:szCs w:val="22"/>
        </w:rPr>
        <w:t>СП 2.3.6.1066-01).</w:t>
      </w:r>
      <w:proofErr w:type="gramEnd"/>
      <w:r w:rsidRPr="00CD220E">
        <w:rPr>
          <w:sz w:val="22"/>
          <w:szCs w:val="22"/>
        </w:rPr>
        <w:t xml:space="preserve"> Мероприятия по устранению: обеспечить проведение качественной генеральной уборки;</w:t>
      </w:r>
    </w:p>
    <w:p w:rsidR="005B69DF" w:rsidRPr="00CD220E" w:rsidRDefault="005B69DF" w:rsidP="005B69DF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proofErr w:type="gramStart"/>
      <w:r w:rsidRPr="00CD220E">
        <w:rPr>
          <w:sz w:val="22"/>
          <w:szCs w:val="22"/>
        </w:rPr>
        <w:t>-стеллажи, на которых хранятся продовольственные и непродовольственные товары, изготовлены их необработанного дерева, поверхность которого не поддается легко мойке и дезинфекции (п. 6.1.</w:t>
      </w:r>
      <w:proofErr w:type="gramEnd"/>
      <w:r w:rsidRPr="00CD220E">
        <w:rPr>
          <w:sz w:val="22"/>
          <w:szCs w:val="22"/>
        </w:rPr>
        <w:t xml:space="preserve"> </w:t>
      </w:r>
      <w:proofErr w:type="gramStart"/>
      <w:r w:rsidRPr="00CD220E">
        <w:rPr>
          <w:sz w:val="22"/>
          <w:szCs w:val="22"/>
        </w:rPr>
        <w:t>СП 2.3.6.1066-01).</w:t>
      </w:r>
      <w:proofErr w:type="gramEnd"/>
      <w:r w:rsidRPr="00CD220E">
        <w:rPr>
          <w:sz w:val="22"/>
          <w:szCs w:val="22"/>
        </w:rPr>
        <w:t xml:space="preserve"> </w:t>
      </w:r>
      <w:proofErr w:type="gramStart"/>
      <w:r w:rsidRPr="00CD220E">
        <w:rPr>
          <w:sz w:val="22"/>
          <w:szCs w:val="22"/>
        </w:rPr>
        <w:t>Мероприятия по устранению: обеспечить наличие торгового оборудования, инвентаря, изготовленных из материалов, поддающихся мойке и дезинфекции</w:t>
      </w:r>
      <w:proofErr w:type="gramEnd"/>
    </w:p>
    <w:p w:rsidR="005B69DF" w:rsidRPr="00CD220E" w:rsidRDefault="005B69DF" w:rsidP="005B69DF">
      <w:pPr>
        <w:ind w:firstLine="708"/>
        <w:jc w:val="both"/>
        <w:rPr>
          <w:sz w:val="22"/>
          <w:szCs w:val="22"/>
        </w:rPr>
      </w:pPr>
      <w:proofErr w:type="gramStart"/>
      <w:r w:rsidRPr="00CD220E">
        <w:rPr>
          <w:sz w:val="22"/>
          <w:szCs w:val="22"/>
        </w:rPr>
        <w:t xml:space="preserve">-допускается </w:t>
      </w:r>
      <w:proofErr w:type="spellStart"/>
      <w:r w:rsidRPr="00CD220E">
        <w:rPr>
          <w:sz w:val="22"/>
          <w:szCs w:val="22"/>
        </w:rPr>
        <w:t>перетаривание</w:t>
      </w:r>
      <w:proofErr w:type="spellEnd"/>
      <w:r w:rsidRPr="00CD220E">
        <w:rPr>
          <w:sz w:val="22"/>
          <w:szCs w:val="22"/>
        </w:rPr>
        <w:t xml:space="preserve"> пищевых продуктов (конфет) из тары поставщика (п. 7.3.</w:t>
      </w:r>
      <w:proofErr w:type="gramEnd"/>
      <w:r w:rsidRPr="00CD220E">
        <w:rPr>
          <w:sz w:val="22"/>
          <w:szCs w:val="22"/>
        </w:rPr>
        <w:t xml:space="preserve"> </w:t>
      </w:r>
      <w:proofErr w:type="gramStart"/>
      <w:r w:rsidRPr="00CD220E">
        <w:rPr>
          <w:sz w:val="22"/>
          <w:szCs w:val="22"/>
        </w:rPr>
        <w:t>СП 2.3.6.1066-01).</w:t>
      </w:r>
      <w:proofErr w:type="gramEnd"/>
      <w:r w:rsidRPr="00CD220E">
        <w:rPr>
          <w:sz w:val="22"/>
          <w:szCs w:val="22"/>
        </w:rPr>
        <w:t xml:space="preserve">  Мероприятия по устранению: не допускать </w:t>
      </w:r>
      <w:proofErr w:type="spellStart"/>
      <w:r w:rsidRPr="00CD220E">
        <w:rPr>
          <w:sz w:val="22"/>
          <w:szCs w:val="22"/>
        </w:rPr>
        <w:t>перетаривание</w:t>
      </w:r>
      <w:proofErr w:type="spellEnd"/>
      <w:r w:rsidRPr="00CD220E">
        <w:rPr>
          <w:sz w:val="22"/>
          <w:szCs w:val="22"/>
        </w:rPr>
        <w:t xml:space="preserve"> пищевых продуктов из тары поставщика;</w:t>
      </w:r>
    </w:p>
    <w:p w:rsidR="005B69DF" w:rsidRPr="00CD220E" w:rsidRDefault="005B69DF" w:rsidP="005B69DF">
      <w:pPr>
        <w:ind w:firstLine="708"/>
        <w:jc w:val="both"/>
        <w:rPr>
          <w:sz w:val="22"/>
          <w:szCs w:val="22"/>
        </w:rPr>
      </w:pPr>
      <w:r w:rsidRPr="00CD220E">
        <w:rPr>
          <w:sz w:val="22"/>
          <w:szCs w:val="22"/>
        </w:rPr>
        <w:lastRenderedPageBreak/>
        <w:t xml:space="preserve">-нормы складирования при хранении пищевых продуктов не соблюдаются: пищевые продукты в холодильных камерах хранятся без полок. </w:t>
      </w:r>
      <w:proofErr w:type="gramStart"/>
      <w:r w:rsidRPr="00CD220E">
        <w:rPr>
          <w:sz w:val="22"/>
          <w:szCs w:val="22"/>
        </w:rPr>
        <w:t>Коробки, бобины сыров лежат друг на друге на всю высоту, что не может обеспечить доступ охлаждаемого воздуха холодильной установки со всех сторон упаковки пищевых продуктов и не может обеспечить соответствующие параметры температуры, а также создает трудности при их вытаскивании для проведения ежедневной влажной уборки (п. 7.8.</w:t>
      </w:r>
      <w:proofErr w:type="gramEnd"/>
      <w:r w:rsidRPr="00CD220E">
        <w:rPr>
          <w:sz w:val="22"/>
          <w:szCs w:val="22"/>
        </w:rPr>
        <w:t xml:space="preserve"> </w:t>
      </w:r>
      <w:proofErr w:type="gramStart"/>
      <w:r w:rsidRPr="00CD220E">
        <w:rPr>
          <w:sz w:val="22"/>
          <w:szCs w:val="22"/>
        </w:rPr>
        <w:t>СП 2.3.6.1066-01).</w:t>
      </w:r>
      <w:proofErr w:type="gramEnd"/>
      <w:r w:rsidRPr="00CD220E">
        <w:rPr>
          <w:sz w:val="22"/>
          <w:szCs w:val="22"/>
        </w:rPr>
        <w:t xml:space="preserve"> Мероприятия по устранению: соблюдать нормы складирования при хранении пищевых продуктов;</w:t>
      </w:r>
    </w:p>
    <w:p w:rsidR="005B69DF" w:rsidRPr="00CD220E" w:rsidRDefault="005B69DF" w:rsidP="005B69DF">
      <w:pPr>
        <w:ind w:firstLine="708"/>
        <w:jc w:val="both"/>
        <w:rPr>
          <w:sz w:val="22"/>
          <w:szCs w:val="22"/>
        </w:rPr>
      </w:pPr>
      <w:proofErr w:type="gramStart"/>
      <w:r w:rsidRPr="00CD220E">
        <w:rPr>
          <w:sz w:val="22"/>
          <w:szCs w:val="22"/>
        </w:rPr>
        <w:t>-осуществляется складирование пищевых продуктов вблизи канализационной трубы (в проходном коридоре на складе над  пищевой продукцией) (п. 7.8.</w:t>
      </w:r>
      <w:proofErr w:type="gramEnd"/>
      <w:r w:rsidRPr="00CD220E">
        <w:rPr>
          <w:sz w:val="22"/>
          <w:szCs w:val="22"/>
        </w:rPr>
        <w:t xml:space="preserve"> </w:t>
      </w:r>
      <w:proofErr w:type="gramStart"/>
      <w:r w:rsidRPr="00CD220E">
        <w:rPr>
          <w:sz w:val="22"/>
          <w:szCs w:val="22"/>
        </w:rPr>
        <w:t>СП 2.3.6.1066-01).</w:t>
      </w:r>
      <w:proofErr w:type="gramEnd"/>
      <w:r w:rsidRPr="00CD220E">
        <w:rPr>
          <w:sz w:val="22"/>
          <w:szCs w:val="22"/>
        </w:rPr>
        <w:t xml:space="preserve">  Мероприятия по устранению: запретить складирование пищевых продуктов в  магазине «Монетка» ООО «ТК «Атлас» по адресам </w:t>
      </w:r>
      <w:proofErr w:type="spellStart"/>
      <w:r w:rsidRPr="00CD220E">
        <w:rPr>
          <w:sz w:val="22"/>
          <w:szCs w:val="22"/>
        </w:rPr>
        <w:t>г</w:t>
      </w:r>
      <w:proofErr w:type="gramStart"/>
      <w:r w:rsidRPr="00CD220E">
        <w:rPr>
          <w:sz w:val="22"/>
          <w:szCs w:val="22"/>
        </w:rPr>
        <w:t>.С</w:t>
      </w:r>
      <w:proofErr w:type="gramEnd"/>
      <w:r w:rsidRPr="00CD220E">
        <w:rPr>
          <w:sz w:val="22"/>
          <w:szCs w:val="22"/>
        </w:rPr>
        <w:t>нежинск</w:t>
      </w:r>
      <w:proofErr w:type="spellEnd"/>
      <w:r w:rsidRPr="00CD220E">
        <w:rPr>
          <w:sz w:val="22"/>
          <w:szCs w:val="22"/>
        </w:rPr>
        <w:t xml:space="preserve">, </w:t>
      </w:r>
      <w:proofErr w:type="spellStart"/>
      <w:r w:rsidRPr="00CD220E">
        <w:rPr>
          <w:sz w:val="22"/>
          <w:szCs w:val="22"/>
        </w:rPr>
        <w:t>ул.Ленина</w:t>
      </w:r>
      <w:proofErr w:type="spellEnd"/>
      <w:r w:rsidRPr="00CD220E">
        <w:rPr>
          <w:sz w:val="22"/>
          <w:szCs w:val="22"/>
        </w:rPr>
        <w:t>, д.48 в помещениях, где проложены водопроводные трубы  и канализационные трубы;</w:t>
      </w:r>
    </w:p>
    <w:p w:rsidR="005B69DF" w:rsidRPr="00CD220E" w:rsidRDefault="005B69DF" w:rsidP="005B69DF">
      <w:pPr>
        <w:ind w:firstLine="708"/>
        <w:jc w:val="both"/>
        <w:rPr>
          <w:sz w:val="22"/>
          <w:szCs w:val="22"/>
        </w:rPr>
      </w:pPr>
      <w:proofErr w:type="gramStart"/>
      <w:r w:rsidRPr="00CD220E">
        <w:rPr>
          <w:sz w:val="22"/>
          <w:szCs w:val="22"/>
        </w:rPr>
        <w:t>-ежедневный контроль за температурно-влажностным режимом хранения продуктов не проводится, журналы контроля температурного режима холодильного оборудования не ведутся (п. 6.4.</w:t>
      </w:r>
      <w:proofErr w:type="gramEnd"/>
      <w:r w:rsidRPr="00CD220E">
        <w:rPr>
          <w:sz w:val="22"/>
          <w:szCs w:val="22"/>
        </w:rPr>
        <w:t xml:space="preserve"> </w:t>
      </w:r>
      <w:proofErr w:type="gramStart"/>
      <w:r w:rsidRPr="00CD220E">
        <w:rPr>
          <w:sz w:val="22"/>
          <w:szCs w:val="22"/>
        </w:rPr>
        <w:t>СП 2.3.6.1066-01).</w:t>
      </w:r>
      <w:proofErr w:type="gramEnd"/>
      <w:r w:rsidRPr="00CD220E">
        <w:rPr>
          <w:sz w:val="22"/>
          <w:szCs w:val="22"/>
        </w:rPr>
        <w:t xml:space="preserve">  Мероприятия по устранению: обеспечить ежедневный контроль за температурно-влажностным режимом хранения продуктов в охлаждаемых камерах, складских помещениях, хранилищах для овощей, фруктов и т.д. с помощью термометров и психрометров с регистрацией в журнале контроля температурного режима;</w:t>
      </w:r>
    </w:p>
    <w:p w:rsidR="005B69DF" w:rsidRPr="00CD220E" w:rsidRDefault="005B69DF" w:rsidP="005B69DF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CD220E">
        <w:rPr>
          <w:sz w:val="22"/>
          <w:szCs w:val="22"/>
        </w:rPr>
        <w:t>-на реализуемых сырах срок годности после вскрытия упаковки не соответствует установленным требованиям: вместо регламентируемого срока не более 12 часов с момента вскрытия упаковки, указано: 3 суток (</w:t>
      </w:r>
      <w:bookmarkStart w:id="4" w:name="sub_10446"/>
      <w:r w:rsidRPr="00CD220E">
        <w:rPr>
          <w:sz w:val="22"/>
          <w:szCs w:val="22"/>
        </w:rPr>
        <w:t xml:space="preserve">ст.4 </w:t>
      </w:r>
      <w:proofErr w:type="gramStart"/>
      <w:r w:rsidRPr="00CD220E">
        <w:rPr>
          <w:sz w:val="22"/>
          <w:szCs w:val="22"/>
        </w:rPr>
        <w:t>ТР</w:t>
      </w:r>
      <w:proofErr w:type="gramEnd"/>
      <w:r w:rsidRPr="00CD220E">
        <w:rPr>
          <w:sz w:val="22"/>
          <w:szCs w:val="22"/>
        </w:rPr>
        <w:t xml:space="preserve"> ТС 021/2011</w:t>
      </w:r>
      <w:bookmarkEnd w:id="4"/>
      <w:r w:rsidRPr="00CD220E">
        <w:rPr>
          <w:sz w:val="22"/>
          <w:szCs w:val="22"/>
        </w:rPr>
        <w:t xml:space="preserve">, п. 1.5. СанПиН 2.3.2.1324-03, </w:t>
      </w:r>
      <w:bookmarkStart w:id="5" w:name="sub_153"/>
      <w:r w:rsidRPr="00CD220E">
        <w:rPr>
          <w:sz w:val="22"/>
          <w:szCs w:val="22"/>
        </w:rPr>
        <w:t xml:space="preserve">п. 8.12. СП 2.3.6.1066-01, п. 3.1.5. </w:t>
      </w:r>
      <w:proofErr w:type="gramStart"/>
      <w:r w:rsidRPr="00CD220E">
        <w:rPr>
          <w:sz w:val="22"/>
          <w:szCs w:val="22"/>
        </w:rPr>
        <w:t>СанПиН 2.3.2.1324-03</w:t>
      </w:r>
      <w:bookmarkEnd w:id="5"/>
      <w:r w:rsidRPr="00CD220E">
        <w:rPr>
          <w:sz w:val="22"/>
          <w:szCs w:val="22"/>
        </w:rPr>
        <w:t>).</w:t>
      </w:r>
      <w:proofErr w:type="gramEnd"/>
      <w:r w:rsidRPr="00CD220E">
        <w:rPr>
          <w:sz w:val="22"/>
          <w:szCs w:val="22"/>
        </w:rPr>
        <w:t xml:space="preserve"> Мероприятия по устранению: Обеспечить реализацию скоропортящихся пищевых продуктов из вскрытых потребительских упаковок в течение одного рабочего дня, но не более 12 часов с момента вскрытия упаковки при соблюдении условий хранения (температура, влажность).</w:t>
      </w:r>
    </w:p>
    <w:p w:rsidR="005B69DF" w:rsidRPr="00CD220E" w:rsidRDefault="005B69DF" w:rsidP="005B69D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CD220E">
        <w:rPr>
          <w:sz w:val="22"/>
          <w:szCs w:val="22"/>
        </w:rPr>
        <w:t>-не соблюдается запрет на размораживание (дефростацию) замороженных пищевых продуктов организациями торговли (п. 3.1.7.</w:t>
      </w:r>
      <w:proofErr w:type="gramEnd"/>
      <w:r w:rsidRPr="00CD220E">
        <w:rPr>
          <w:sz w:val="22"/>
          <w:szCs w:val="22"/>
        </w:rPr>
        <w:t xml:space="preserve"> </w:t>
      </w:r>
      <w:proofErr w:type="gramStart"/>
      <w:r w:rsidRPr="00CD220E">
        <w:rPr>
          <w:sz w:val="22"/>
          <w:szCs w:val="22"/>
        </w:rPr>
        <w:t>СанПиН 2.3.2.1324-03).</w:t>
      </w:r>
      <w:proofErr w:type="gramEnd"/>
      <w:r w:rsidRPr="00CD220E">
        <w:rPr>
          <w:sz w:val="22"/>
          <w:szCs w:val="22"/>
        </w:rPr>
        <w:t xml:space="preserve"> Мероприятия по устранению: не допускать размораживание (дефростацию) замороженных пищевых продуктов;</w:t>
      </w:r>
    </w:p>
    <w:p w:rsidR="005B69DF" w:rsidRPr="00CD220E" w:rsidRDefault="005B69DF" w:rsidP="005B69DF">
      <w:pPr>
        <w:autoSpaceDE w:val="0"/>
        <w:autoSpaceDN w:val="0"/>
        <w:adjustRightInd w:val="0"/>
        <w:ind w:firstLine="720"/>
        <w:jc w:val="both"/>
        <w:rPr>
          <w:bCs/>
          <w:snapToGrid w:val="0"/>
          <w:sz w:val="22"/>
          <w:szCs w:val="22"/>
        </w:rPr>
      </w:pPr>
      <w:bookmarkStart w:id="6" w:name="sub_1035"/>
      <w:proofErr w:type="gramStart"/>
      <w:r w:rsidRPr="00CD220E">
        <w:rPr>
          <w:sz w:val="22"/>
          <w:szCs w:val="22"/>
        </w:rPr>
        <w:t>-плановые обследования с целью определения заселенности членистоногими при требуемой кратности 2 раза в месяц, не проводятся</w:t>
      </w:r>
      <w:bookmarkEnd w:id="6"/>
      <w:r w:rsidRPr="00CD220E">
        <w:rPr>
          <w:sz w:val="22"/>
          <w:szCs w:val="22"/>
        </w:rPr>
        <w:t xml:space="preserve"> (п. 2.2., п. 3.3, п. 3.5.</w:t>
      </w:r>
      <w:proofErr w:type="gramEnd"/>
      <w:r w:rsidRPr="00CD220E">
        <w:rPr>
          <w:sz w:val="22"/>
          <w:szCs w:val="22"/>
        </w:rPr>
        <w:t xml:space="preserve"> </w:t>
      </w:r>
      <w:proofErr w:type="gramStart"/>
      <w:r w:rsidRPr="00CD220E">
        <w:rPr>
          <w:sz w:val="22"/>
          <w:szCs w:val="22"/>
        </w:rPr>
        <w:t>СанПиН 3.5.2.3472-17).</w:t>
      </w:r>
      <w:proofErr w:type="gramEnd"/>
      <w:r w:rsidRPr="00CD220E">
        <w:rPr>
          <w:sz w:val="22"/>
          <w:szCs w:val="22"/>
        </w:rPr>
        <w:t xml:space="preserve"> Мероприятия по устранению: обеспечить проведение не менее 2х раз в месяц обученным персоналом по вопросам </w:t>
      </w:r>
      <w:proofErr w:type="spellStart"/>
      <w:r w:rsidRPr="00CD220E">
        <w:rPr>
          <w:sz w:val="22"/>
          <w:szCs w:val="22"/>
        </w:rPr>
        <w:t>дезинфектологии</w:t>
      </w:r>
      <w:proofErr w:type="spellEnd"/>
      <w:r w:rsidRPr="00CD220E">
        <w:rPr>
          <w:sz w:val="22"/>
          <w:szCs w:val="22"/>
        </w:rPr>
        <w:t xml:space="preserve"> плановых обследований с целью определения заселенности членистоногими.</w:t>
      </w:r>
    </w:p>
    <w:p w:rsidR="005B69DF" w:rsidRPr="00CD220E" w:rsidRDefault="005B69DF" w:rsidP="00F1658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F16584" w:rsidRPr="00CD220E" w:rsidRDefault="00622083" w:rsidP="00F1658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="00F16584" w:rsidRPr="00CD220E">
        <w:rPr>
          <w:sz w:val="22"/>
          <w:szCs w:val="22"/>
        </w:rPr>
        <w:t>а предприятиях коммунально-бытового обслуживания</w:t>
      </w:r>
      <w:proofErr w:type="gramStart"/>
      <w:r w:rsidR="00CD220E" w:rsidRPr="00CD220E">
        <w:rPr>
          <w:sz w:val="22"/>
          <w:szCs w:val="22"/>
        </w:rPr>
        <w:t xml:space="preserve"> :</w:t>
      </w:r>
      <w:proofErr w:type="gramEnd"/>
      <w:r w:rsidR="00CD220E" w:rsidRPr="00CD220E">
        <w:rPr>
          <w:sz w:val="22"/>
          <w:szCs w:val="22"/>
        </w:rPr>
        <w:t>0</w:t>
      </w:r>
    </w:p>
    <w:p w:rsidR="00A7344C" w:rsidRPr="00CD220E" w:rsidRDefault="00A7344C" w:rsidP="0069408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3E55BA" w:rsidRPr="00CD220E" w:rsidRDefault="0082763F" w:rsidP="0069408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CD220E">
        <w:rPr>
          <w:sz w:val="22"/>
          <w:szCs w:val="22"/>
        </w:rPr>
        <w:t>Б</w:t>
      </w:r>
      <w:r w:rsidR="003E55BA" w:rsidRPr="00CD220E">
        <w:rPr>
          <w:sz w:val="22"/>
          <w:szCs w:val="22"/>
        </w:rPr>
        <w:t>) данны</w:t>
      </w:r>
      <w:r w:rsidR="00AF58A9" w:rsidRPr="00CD220E">
        <w:rPr>
          <w:sz w:val="22"/>
          <w:szCs w:val="22"/>
        </w:rPr>
        <w:t>е</w:t>
      </w:r>
      <w:r w:rsidR="003E55BA" w:rsidRPr="00CD220E">
        <w:rPr>
          <w:sz w:val="22"/>
          <w:szCs w:val="22"/>
        </w:rPr>
        <w:t>, свидетельствующи</w:t>
      </w:r>
      <w:r w:rsidR="00AF58A9" w:rsidRPr="00CD220E">
        <w:rPr>
          <w:sz w:val="22"/>
          <w:szCs w:val="22"/>
        </w:rPr>
        <w:t>е</w:t>
      </w:r>
      <w:r w:rsidR="003E55BA" w:rsidRPr="00CD220E">
        <w:rPr>
          <w:sz w:val="22"/>
          <w:szCs w:val="22"/>
        </w:rPr>
        <w:t xml:space="preserve"> о наличии различных подходов к применению и ины</w:t>
      </w:r>
      <w:r w:rsidR="00AF58A9" w:rsidRPr="00CD220E">
        <w:rPr>
          <w:sz w:val="22"/>
          <w:szCs w:val="22"/>
        </w:rPr>
        <w:t>е</w:t>
      </w:r>
      <w:r w:rsidR="003E55BA" w:rsidRPr="00CD220E">
        <w:rPr>
          <w:sz w:val="22"/>
          <w:szCs w:val="22"/>
        </w:rPr>
        <w:t xml:space="preserve"> проблемны</w:t>
      </w:r>
      <w:r w:rsidR="00AF58A9" w:rsidRPr="00CD220E">
        <w:rPr>
          <w:sz w:val="22"/>
          <w:szCs w:val="22"/>
        </w:rPr>
        <w:t>е</w:t>
      </w:r>
      <w:r w:rsidR="003E55BA" w:rsidRPr="00CD220E">
        <w:rPr>
          <w:sz w:val="22"/>
          <w:szCs w:val="22"/>
        </w:rPr>
        <w:t xml:space="preserve"> вопрос</w:t>
      </w:r>
      <w:r w:rsidR="00AF58A9" w:rsidRPr="00CD220E">
        <w:rPr>
          <w:sz w:val="22"/>
          <w:szCs w:val="22"/>
        </w:rPr>
        <w:t>ы</w:t>
      </w:r>
      <w:r w:rsidR="003E55BA" w:rsidRPr="00CD220E">
        <w:rPr>
          <w:sz w:val="22"/>
          <w:szCs w:val="22"/>
        </w:rPr>
        <w:t xml:space="preserve"> применения обязательных требований</w:t>
      </w:r>
      <w:r w:rsidR="00AF58A9" w:rsidRPr="00CD220E">
        <w:rPr>
          <w:sz w:val="22"/>
          <w:szCs w:val="22"/>
        </w:rPr>
        <w:t>:</w:t>
      </w:r>
      <w:r w:rsidR="00622083">
        <w:rPr>
          <w:sz w:val="22"/>
          <w:szCs w:val="22"/>
        </w:rPr>
        <w:t xml:space="preserve"> </w:t>
      </w:r>
      <w:r w:rsidR="00622083" w:rsidRPr="00CD220E">
        <w:rPr>
          <w:sz w:val="22"/>
          <w:szCs w:val="22"/>
        </w:rPr>
        <w:t>отсутствуют</w:t>
      </w:r>
    </w:p>
    <w:p w:rsidR="003E55BA" w:rsidRPr="00CD220E" w:rsidRDefault="0082763F" w:rsidP="0069408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CD220E">
        <w:rPr>
          <w:sz w:val="22"/>
          <w:szCs w:val="22"/>
        </w:rPr>
        <w:t>В</w:t>
      </w:r>
      <w:r w:rsidR="003E55BA" w:rsidRPr="00CD220E">
        <w:rPr>
          <w:sz w:val="22"/>
          <w:szCs w:val="22"/>
        </w:rPr>
        <w:t>) проблемны</w:t>
      </w:r>
      <w:r w:rsidR="00AF58A9" w:rsidRPr="00CD220E">
        <w:rPr>
          <w:sz w:val="22"/>
          <w:szCs w:val="22"/>
        </w:rPr>
        <w:t>е</w:t>
      </w:r>
      <w:r w:rsidR="003E55BA" w:rsidRPr="00CD220E">
        <w:rPr>
          <w:sz w:val="22"/>
          <w:szCs w:val="22"/>
        </w:rPr>
        <w:t>вопрос</w:t>
      </w:r>
      <w:r w:rsidR="00AF58A9" w:rsidRPr="00CD220E">
        <w:rPr>
          <w:sz w:val="22"/>
          <w:szCs w:val="22"/>
        </w:rPr>
        <w:t>ы</w:t>
      </w:r>
      <w:r w:rsidR="003E55BA" w:rsidRPr="00CD220E">
        <w:rPr>
          <w:sz w:val="22"/>
          <w:szCs w:val="22"/>
        </w:rPr>
        <w:t xml:space="preserve"> организации и осуществления государственного контроля (надзора)</w:t>
      </w:r>
      <w:r w:rsidR="0069408A" w:rsidRPr="00CD220E">
        <w:rPr>
          <w:sz w:val="22"/>
          <w:szCs w:val="22"/>
        </w:rPr>
        <w:t>:</w:t>
      </w:r>
      <w:r w:rsidR="00CD220E" w:rsidRPr="00CD220E">
        <w:rPr>
          <w:sz w:val="22"/>
          <w:szCs w:val="22"/>
        </w:rPr>
        <w:t xml:space="preserve"> </w:t>
      </w:r>
      <w:r w:rsidR="00622083" w:rsidRPr="00CD220E">
        <w:rPr>
          <w:sz w:val="22"/>
          <w:szCs w:val="22"/>
        </w:rPr>
        <w:t>отсутствуют</w:t>
      </w:r>
    </w:p>
    <w:p w:rsidR="00622083" w:rsidRDefault="00622083" w:rsidP="0069408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174CC7" w:rsidRPr="00CD220E" w:rsidRDefault="0069408A" w:rsidP="0069408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CD220E">
        <w:rPr>
          <w:sz w:val="22"/>
          <w:szCs w:val="22"/>
        </w:rPr>
        <w:t xml:space="preserve">При обобщении территориальным органом ФМБА России практики осуществления государственного </w:t>
      </w:r>
      <w:proofErr w:type="gramStart"/>
      <w:r w:rsidR="00174CC7" w:rsidRPr="00CD220E">
        <w:rPr>
          <w:sz w:val="22"/>
          <w:szCs w:val="22"/>
        </w:rPr>
        <w:t>контрол</w:t>
      </w:r>
      <w:r w:rsidRPr="00CD220E">
        <w:rPr>
          <w:sz w:val="22"/>
          <w:szCs w:val="22"/>
        </w:rPr>
        <w:t>я</w:t>
      </w:r>
      <w:r w:rsidR="00174CC7" w:rsidRPr="00CD220E">
        <w:rPr>
          <w:sz w:val="22"/>
          <w:szCs w:val="22"/>
        </w:rPr>
        <w:t xml:space="preserve"> за</w:t>
      </w:r>
      <w:proofErr w:type="gramEnd"/>
      <w:r w:rsidR="00174CC7" w:rsidRPr="00CD220E">
        <w:rPr>
          <w:sz w:val="22"/>
          <w:szCs w:val="22"/>
        </w:rPr>
        <w:t xml:space="preserve"> </w:t>
      </w:r>
      <w:r w:rsidRPr="00CD220E">
        <w:rPr>
          <w:sz w:val="22"/>
          <w:szCs w:val="22"/>
        </w:rPr>
        <w:t>обеспечением</w:t>
      </w:r>
      <w:r w:rsidR="00174CC7" w:rsidRPr="00CD220E">
        <w:rPr>
          <w:sz w:val="22"/>
          <w:szCs w:val="22"/>
        </w:rPr>
        <w:t xml:space="preserve"> безопасности донорской крови и ее компонентов:</w:t>
      </w:r>
    </w:p>
    <w:p w:rsidR="00113739" w:rsidRPr="00CD220E" w:rsidRDefault="0082763F" w:rsidP="0069408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CD220E">
        <w:rPr>
          <w:sz w:val="22"/>
          <w:szCs w:val="22"/>
        </w:rPr>
        <w:t>А</w:t>
      </w:r>
      <w:r w:rsidR="00174CC7" w:rsidRPr="00CD220E">
        <w:rPr>
          <w:sz w:val="22"/>
          <w:szCs w:val="22"/>
        </w:rPr>
        <w:t>) наиболее часто встречающиеся случаи нарушений обязательных требований (нарушения, выявляемые в течение отчетного периода при проведении не менее чем 10 процентов мероприятий по контролю):</w:t>
      </w:r>
    </w:p>
    <w:p w:rsidR="00113739" w:rsidRPr="00CD220E" w:rsidRDefault="0069408A" w:rsidP="00F16584">
      <w:pPr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r w:rsidRPr="00CD220E">
        <w:rPr>
          <w:sz w:val="22"/>
          <w:szCs w:val="22"/>
        </w:rPr>
        <w:t xml:space="preserve">в </w:t>
      </w:r>
      <w:r w:rsidR="00113739" w:rsidRPr="00CD220E">
        <w:rPr>
          <w:sz w:val="22"/>
          <w:szCs w:val="22"/>
        </w:rPr>
        <w:t>организаци</w:t>
      </w:r>
      <w:r w:rsidRPr="00CD220E">
        <w:rPr>
          <w:sz w:val="22"/>
          <w:szCs w:val="22"/>
        </w:rPr>
        <w:t>ях</w:t>
      </w:r>
      <w:r w:rsidR="00113739" w:rsidRPr="00CD220E">
        <w:rPr>
          <w:sz w:val="22"/>
          <w:szCs w:val="22"/>
        </w:rPr>
        <w:t>, осуществляющи</w:t>
      </w:r>
      <w:r w:rsidRPr="00CD220E">
        <w:rPr>
          <w:sz w:val="22"/>
          <w:szCs w:val="22"/>
        </w:rPr>
        <w:t>х</w:t>
      </w:r>
      <w:r w:rsidR="00113739" w:rsidRPr="00CD220E">
        <w:rPr>
          <w:sz w:val="22"/>
          <w:szCs w:val="22"/>
        </w:rPr>
        <w:t xml:space="preserve"> заготовку, хранение, транспортировку донорской крови и ее компонентов</w:t>
      </w:r>
      <w:r w:rsidRPr="00CD220E">
        <w:rPr>
          <w:sz w:val="22"/>
          <w:szCs w:val="22"/>
        </w:rPr>
        <w:t>-</w:t>
      </w:r>
      <w:r w:rsidR="005445A4" w:rsidRPr="00CD220E">
        <w:rPr>
          <w:sz w:val="22"/>
          <w:szCs w:val="22"/>
        </w:rPr>
        <w:t xml:space="preserve"> 0</w:t>
      </w:r>
    </w:p>
    <w:p w:rsidR="00113739" w:rsidRPr="00CD220E" w:rsidRDefault="0069408A" w:rsidP="00F16584">
      <w:pPr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r w:rsidRPr="00CD220E">
        <w:rPr>
          <w:sz w:val="22"/>
          <w:szCs w:val="22"/>
        </w:rPr>
        <w:t xml:space="preserve">в </w:t>
      </w:r>
      <w:r w:rsidR="00113739" w:rsidRPr="00CD220E">
        <w:rPr>
          <w:sz w:val="22"/>
          <w:szCs w:val="22"/>
        </w:rPr>
        <w:t>организаци</w:t>
      </w:r>
      <w:r w:rsidRPr="00CD220E">
        <w:rPr>
          <w:sz w:val="22"/>
          <w:szCs w:val="22"/>
        </w:rPr>
        <w:t>ях</w:t>
      </w:r>
      <w:r w:rsidR="00113739" w:rsidRPr="00CD220E">
        <w:rPr>
          <w:sz w:val="22"/>
          <w:szCs w:val="22"/>
        </w:rPr>
        <w:t>, осуществляющи</w:t>
      </w:r>
      <w:r w:rsidRPr="00CD220E">
        <w:rPr>
          <w:sz w:val="22"/>
          <w:szCs w:val="22"/>
        </w:rPr>
        <w:t>х</w:t>
      </w:r>
      <w:r w:rsidR="00113739" w:rsidRPr="00CD220E">
        <w:rPr>
          <w:sz w:val="22"/>
          <w:szCs w:val="22"/>
        </w:rPr>
        <w:t xml:space="preserve"> заготовку, хранение, транспортировку и клиническое использование донорской крови и ее компонентов</w:t>
      </w:r>
      <w:r w:rsidRPr="00CD220E">
        <w:rPr>
          <w:sz w:val="22"/>
          <w:szCs w:val="22"/>
        </w:rPr>
        <w:t>-</w:t>
      </w:r>
      <w:r w:rsidR="005445A4" w:rsidRPr="00CD220E">
        <w:rPr>
          <w:sz w:val="22"/>
          <w:szCs w:val="22"/>
        </w:rPr>
        <w:t xml:space="preserve"> 0</w:t>
      </w:r>
    </w:p>
    <w:p w:rsidR="00174CC7" w:rsidRPr="00CD220E" w:rsidRDefault="0069408A" w:rsidP="00F16584">
      <w:pPr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proofErr w:type="gramStart"/>
      <w:r w:rsidRPr="00CD220E">
        <w:rPr>
          <w:sz w:val="22"/>
          <w:szCs w:val="22"/>
        </w:rPr>
        <w:t xml:space="preserve">в </w:t>
      </w:r>
      <w:r w:rsidR="00113739" w:rsidRPr="00CD220E">
        <w:rPr>
          <w:sz w:val="22"/>
          <w:szCs w:val="22"/>
        </w:rPr>
        <w:t>организаци</w:t>
      </w:r>
      <w:r w:rsidRPr="00CD220E">
        <w:rPr>
          <w:sz w:val="22"/>
          <w:szCs w:val="22"/>
        </w:rPr>
        <w:t>ях</w:t>
      </w:r>
      <w:r w:rsidR="00113739" w:rsidRPr="00CD220E">
        <w:rPr>
          <w:sz w:val="22"/>
          <w:szCs w:val="22"/>
        </w:rPr>
        <w:t>, осуществляющие хранение, транспортировку и клиническое использование донорской крови и ее компонентов</w:t>
      </w:r>
      <w:r w:rsidR="005445A4" w:rsidRPr="00CD220E">
        <w:rPr>
          <w:sz w:val="22"/>
          <w:szCs w:val="22"/>
        </w:rPr>
        <w:t>:</w:t>
      </w:r>
      <w:proofErr w:type="gramEnd"/>
    </w:p>
    <w:p w:rsidR="005445A4" w:rsidRPr="00CD220E" w:rsidRDefault="005445A4" w:rsidP="005445A4">
      <w:pPr>
        <w:ind w:firstLine="426"/>
        <w:jc w:val="both"/>
        <w:rPr>
          <w:sz w:val="22"/>
          <w:szCs w:val="22"/>
        </w:rPr>
      </w:pPr>
      <w:r w:rsidRPr="00CD220E">
        <w:rPr>
          <w:sz w:val="22"/>
          <w:szCs w:val="22"/>
          <w:lang w:eastAsia="en-US"/>
        </w:rPr>
        <w:t xml:space="preserve">1. В соответствии с требованиями </w:t>
      </w:r>
      <w:r w:rsidRPr="00CD220E">
        <w:rPr>
          <w:sz w:val="22"/>
          <w:szCs w:val="22"/>
        </w:rPr>
        <w:t>п. 54 Т</w:t>
      </w:r>
      <w:r w:rsidRPr="00CD220E">
        <w:rPr>
          <w:rStyle w:val="11"/>
          <w:color w:val="auto"/>
          <w:sz w:val="22"/>
          <w:szCs w:val="22"/>
        </w:rPr>
        <w:t xml:space="preserve">ехнического регламента о требованиях безопасности крови, ее продуктов, кровезамещающих растворов и технических средств, используемых в трансфузионно-инфузионной терапии, утвержденного постановлением Правительства Российской Федерации № 29 от 26.01.2010г.: </w:t>
      </w:r>
      <w:r w:rsidRPr="00CD220E">
        <w:rPr>
          <w:sz w:val="22"/>
          <w:szCs w:val="22"/>
        </w:rPr>
        <w:t xml:space="preserve">Технические средства, используемые в трансфузионно-инфузионной терапии, должны быть разрешены к применению в порядке, установленном </w:t>
      </w:r>
      <w:hyperlink r:id="rId12" w:history="1">
        <w:r w:rsidRPr="00CD220E">
          <w:rPr>
            <w:rStyle w:val="af4"/>
            <w:color w:val="auto"/>
            <w:sz w:val="22"/>
            <w:szCs w:val="22"/>
          </w:rPr>
          <w:t>законодательством</w:t>
        </w:r>
      </w:hyperlink>
      <w:r w:rsidRPr="00CD220E">
        <w:rPr>
          <w:sz w:val="22"/>
          <w:szCs w:val="22"/>
        </w:rPr>
        <w:t xml:space="preserve"> Российской Федерации.</w:t>
      </w:r>
    </w:p>
    <w:p w:rsidR="005445A4" w:rsidRPr="00CD220E" w:rsidRDefault="005445A4" w:rsidP="005445A4">
      <w:pPr>
        <w:pStyle w:val="a7"/>
        <w:keepNext/>
        <w:keepLines/>
        <w:ind w:firstLine="567"/>
        <w:rPr>
          <w:bCs/>
          <w:sz w:val="22"/>
          <w:szCs w:val="22"/>
          <w:lang w:eastAsia="en-US"/>
        </w:rPr>
      </w:pPr>
      <w:proofErr w:type="gramStart"/>
      <w:r w:rsidRPr="00CD220E">
        <w:rPr>
          <w:sz w:val="22"/>
          <w:szCs w:val="22"/>
          <w:lang w:eastAsia="en-US"/>
        </w:rPr>
        <w:lastRenderedPageBreak/>
        <w:t>В соответствии с требованиями п.</w:t>
      </w:r>
      <w:r w:rsidRPr="00CD220E">
        <w:rPr>
          <w:bCs/>
          <w:sz w:val="22"/>
          <w:szCs w:val="22"/>
          <w:lang w:eastAsia="en-US"/>
        </w:rPr>
        <w:t xml:space="preserve"> 3 перечня оборудования для оснащения организаций здравоохранения (структурных подразделений), осуществляющих заготовку, переработку, хранение и обеспечение безопасности донорской крови и ее компонентов, утвержденного приказом Министерства здравоохранения и социального развития Российской Федерации от 28.03.2012 № 278н: в трансфузиологическом кабинете должно быть оборудование – холодильник медицинский (ниже -25</w:t>
      </w:r>
      <w:r w:rsidRPr="00CD220E">
        <w:rPr>
          <w:bCs/>
          <w:sz w:val="22"/>
          <w:szCs w:val="22"/>
          <w:vertAlign w:val="superscript"/>
          <w:lang w:eastAsia="en-US"/>
        </w:rPr>
        <w:t>0</w:t>
      </w:r>
      <w:r w:rsidRPr="00CD220E">
        <w:rPr>
          <w:bCs/>
          <w:sz w:val="22"/>
          <w:szCs w:val="22"/>
          <w:lang w:eastAsia="en-US"/>
        </w:rPr>
        <w:t>С) в количестве 1 шт., холодильник медицинский (+2</w:t>
      </w:r>
      <w:r w:rsidRPr="00CD220E">
        <w:rPr>
          <w:bCs/>
          <w:sz w:val="22"/>
          <w:szCs w:val="22"/>
          <w:vertAlign w:val="superscript"/>
          <w:lang w:eastAsia="en-US"/>
        </w:rPr>
        <w:t xml:space="preserve">0 </w:t>
      </w:r>
      <w:r w:rsidRPr="00CD220E">
        <w:rPr>
          <w:bCs/>
          <w:sz w:val="22"/>
          <w:szCs w:val="22"/>
          <w:lang w:eastAsia="en-US"/>
        </w:rPr>
        <w:t>- +6</w:t>
      </w:r>
      <w:r w:rsidRPr="00CD220E">
        <w:rPr>
          <w:bCs/>
          <w:sz w:val="22"/>
          <w:szCs w:val="22"/>
          <w:vertAlign w:val="superscript"/>
          <w:lang w:eastAsia="en-US"/>
        </w:rPr>
        <w:t>0</w:t>
      </w:r>
      <w:r w:rsidRPr="00CD220E">
        <w:rPr>
          <w:bCs/>
          <w:sz w:val="22"/>
          <w:szCs w:val="22"/>
          <w:lang w:eastAsia="en-US"/>
        </w:rPr>
        <w:t>С) в количестве 1 шт.</w:t>
      </w:r>
      <w:proofErr w:type="gramEnd"/>
    </w:p>
    <w:p w:rsidR="005445A4" w:rsidRPr="00CD220E" w:rsidRDefault="005445A4" w:rsidP="005445A4">
      <w:pPr>
        <w:pStyle w:val="a7"/>
        <w:widowControl w:val="0"/>
        <w:ind w:firstLine="567"/>
        <w:rPr>
          <w:sz w:val="22"/>
          <w:szCs w:val="22"/>
          <w:lang w:eastAsia="en-US"/>
        </w:rPr>
      </w:pPr>
      <w:r w:rsidRPr="00CD220E">
        <w:rPr>
          <w:bCs/>
          <w:sz w:val="22"/>
          <w:szCs w:val="22"/>
          <w:lang w:eastAsia="en-US"/>
        </w:rPr>
        <w:t xml:space="preserve">В нарушение данных требований, в кабинете трансфузионной терапии </w:t>
      </w:r>
      <w:r w:rsidRPr="00CD220E">
        <w:rPr>
          <w:sz w:val="22"/>
          <w:szCs w:val="22"/>
          <w:lang w:eastAsia="en-US"/>
        </w:rPr>
        <w:t>хранение эритроцитсодержащих компонентов осуществляется в бытовом холодильнике «Бирюса».  Для временного хранения свежезамороженной плазмы в кабинетах трансфузионной терапии нет необходимого оборудования.</w:t>
      </w:r>
      <w:r w:rsidR="00D515FF">
        <w:rPr>
          <w:sz w:val="22"/>
          <w:szCs w:val="22"/>
          <w:lang w:eastAsia="en-US"/>
        </w:rPr>
        <w:t xml:space="preserve"> Мероприятия по устранению: использование оборудования, которое разрешено на территории РФ, а именно, использование медицинских холодильников.</w:t>
      </w:r>
    </w:p>
    <w:p w:rsidR="005445A4" w:rsidRPr="00CD220E" w:rsidRDefault="005445A4" w:rsidP="005445A4">
      <w:pPr>
        <w:ind w:firstLine="567"/>
        <w:jc w:val="both"/>
        <w:rPr>
          <w:sz w:val="22"/>
          <w:szCs w:val="22"/>
          <w:lang w:eastAsia="en-US"/>
        </w:rPr>
      </w:pPr>
      <w:r w:rsidRPr="00CD220E">
        <w:rPr>
          <w:sz w:val="22"/>
          <w:szCs w:val="22"/>
          <w:lang w:eastAsia="en-US"/>
        </w:rPr>
        <w:t xml:space="preserve">2. </w:t>
      </w:r>
      <w:proofErr w:type="gramStart"/>
      <w:r w:rsidRPr="00CD220E">
        <w:rPr>
          <w:sz w:val="22"/>
          <w:szCs w:val="22"/>
          <w:lang w:eastAsia="en-US"/>
        </w:rPr>
        <w:t>В соответствии с требованиями п. 66 технического регламента о требованиях безопасности крови, ее продуктов, кровезамещающих растворов и технических средств, используемых в трансфузионно-инфузионной терапии, утвержденного постановлением Правительства Российской Федерации от 26.01.2010 № 29: н</w:t>
      </w:r>
      <w:r w:rsidRPr="00CD220E">
        <w:rPr>
          <w:sz w:val="22"/>
          <w:szCs w:val="22"/>
        </w:rPr>
        <w:t>а маркировке оборудования, в котором хранится донорская кровь и ее компоненты, указывается наименование компонента крови, статус компонента крови, группа крови AB0 и резус-принадлежность.</w:t>
      </w:r>
      <w:proofErr w:type="gramEnd"/>
    </w:p>
    <w:p w:rsidR="005445A4" w:rsidRPr="00CD220E" w:rsidRDefault="005445A4" w:rsidP="005445A4">
      <w:pPr>
        <w:ind w:firstLine="567"/>
        <w:jc w:val="both"/>
        <w:rPr>
          <w:sz w:val="22"/>
          <w:szCs w:val="22"/>
          <w:lang w:eastAsia="en-US"/>
        </w:rPr>
      </w:pPr>
      <w:r w:rsidRPr="00CD220E">
        <w:rPr>
          <w:sz w:val="22"/>
          <w:szCs w:val="22"/>
          <w:lang w:eastAsia="en-US"/>
        </w:rPr>
        <w:t>В нарушение данных требований, на маркировке оборудования, в котором хранится донорская кровь и ее компоненты, не указывается наименование компонента крови, статус компонента крови, группа крови AB0 и резус-принадлежность.</w:t>
      </w:r>
      <w:r w:rsidR="00D515FF">
        <w:rPr>
          <w:sz w:val="22"/>
          <w:szCs w:val="22"/>
          <w:lang w:eastAsia="en-US"/>
        </w:rPr>
        <w:t xml:space="preserve"> Мероприятия по устранению: произвести маркировку оборудования, используемого для хранения донорской крови.</w:t>
      </w:r>
    </w:p>
    <w:p w:rsidR="005445A4" w:rsidRPr="00CD220E" w:rsidRDefault="005445A4" w:rsidP="005445A4">
      <w:pPr>
        <w:ind w:firstLine="567"/>
        <w:jc w:val="both"/>
        <w:rPr>
          <w:sz w:val="22"/>
          <w:szCs w:val="22"/>
          <w:lang w:eastAsia="en-US"/>
        </w:rPr>
      </w:pPr>
      <w:r w:rsidRPr="00CD220E">
        <w:rPr>
          <w:sz w:val="22"/>
          <w:szCs w:val="22"/>
          <w:lang w:eastAsia="en-US"/>
        </w:rPr>
        <w:t xml:space="preserve">3. В соответствии с требованиями п. 3 приложения 3 технического регламента о требованиях безопасности крови, ее продуктов, кровезамещающих растворов и технических средств, используемых в трансфузионно-инфузионной терапии, утвержденного постановлением Правительства Российской Федерации от 26.01.2010 № 29: </w:t>
      </w:r>
      <w:proofErr w:type="gramStart"/>
      <w:r w:rsidRPr="00CD220E">
        <w:rPr>
          <w:sz w:val="22"/>
          <w:szCs w:val="22"/>
        </w:rPr>
        <w:t>Персонал, занятый в процессах заготовки, переработки, хранения, транспортировки и применения донорской крови и ее компонентов, обязан принимать предусмотренные законодательством Российской Федерации меры в целях недопущения причинения вреда жизни или здоровью граждан, имуществу физических или юридических лиц, государственному или муниципальному имуществу, окружающей среде, жизни или здоровью животных и растений.</w:t>
      </w:r>
      <w:r w:rsidRPr="00CD220E">
        <w:rPr>
          <w:sz w:val="22"/>
          <w:szCs w:val="22"/>
          <w:lang w:eastAsia="en-US"/>
        </w:rPr>
        <w:t xml:space="preserve"> </w:t>
      </w:r>
      <w:proofErr w:type="gramEnd"/>
    </w:p>
    <w:p w:rsidR="005445A4" w:rsidRPr="00CD220E" w:rsidRDefault="005445A4" w:rsidP="005445A4">
      <w:pPr>
        <w:ind w:firstLine="567"/>
        <w:jc w:val="both"/>
        <w:rPr>
          <w:sz w:val="22"/>
          <w:szCs w:val="22"/>
          <w:lang w:eastAsia="en-US"/>
        </w:rPr>
      </w:pPr>
      <w:r w:rsidRPr="00CD220E">
        <w:rPr>
          <w:sz w:val="22"/>
          <w:szCs w:val="22"/>
          <w:lang w:eastAsia="en-US"/>
        </w:rPr>
        <w:t xml:space="preserve">В соответствии с требованиями п. 13, 18 </w:t>
      </w:r>
      <w:r w:rsidRPr="00CD220E">
        <w:rPr>
          <w:iCs/>
          <w:spacing w:val="-4"/>
          <w:sz w:val="22"/>
          <w:szCs w:val="22"/>
          <w:lang w:eastAsia="en-US"/>
        </w:rPr>
        <w:t xml:space="preserve">правил клинического использования донорской крови и (или) ее компонентов, утвержденных приказом Министерства здравоохранения Российской Федерации от 02.04.2013 № 183н, </w:t>
      </w:r>
      <w:r w:rsidRPr="00CD220E">
        <w:rPr>
          <w:sz w:val="22"/>
          <w:szCs w:val="22"/>
          <w:lang w:eastAsia="en-US"/>
        </w:rPr>
        <w:t xml:space="preserve">п. 1.6 </w:t>
      </w:r>
      <w:r w:rsidRPr="00CD220E">
        <w:rPr>
          <w:bCs/>
          <w:sz w:val="22"/>
          <w:szCs w:val="22"/>
          <w:lang w:eastAsia="en-US"/>
        </w:rPr>
        <w:t xml:space="preserve">инструкции по применению компонентов крови, утвержденной приказом </w:t>
      </w:r>
      <w:r w:rsidRPr="00CD220E">
        <w:rPr>
          <w:iCs/>
          <w:spacing w:val="-4"/>
          <w:sz w:val="22"/>
          <w:szCs w:val="22"/>
          <w:lang w:eastAsia="en-US"/>
        </w:rPr>
        <w:t>Министерства здравоохранения Российской Федерации</w:t>
      </w:r>
      <w:r w:rsidRPr="00CD220E">
        <w:rPr>
          <w:bCs/>
          <w:sz w:val="22"/>
          <w:szCs w:val="22"/>
          <w:lang w:eastAsia="en-US"/>
        </w:rPr>
        <w:t xml:space="preserve"> от 25.11.2002 № 363: </w:t>
      </w:r>
      <w:r w:rsidRPr="00CD220E">
        <w:rPr>
          <w:sz w:val="22"/>
          <w:szCs w:val="22"/>
        </w:rPr>
        <w:t xml:space="preserve">После проведения контрольной проверки группы крови реципиента и донора по системе АВО, а также проб на индивидуальную совместимость врач, проводящий трансфузию (переливание) донорской крови и (или) ее компонентов, выполняет биологическую пробу (п. 13). Врач, проводящий трансфузию (переливание) донорской крови и (или) ее компонентов, обязан регистрировать трансфузию в журнале регистрации переливания крови и ее компонентов, а также производить запись в медицинской документации реципиента, отражающую состояние его здоровья, с обязательным указанием: </w:t>
      </w:r>
      <w:bookmarkStart w:id="7" w:name="sub_10186"/>
      <w:r w:rsidRPr="00CD220E">
        <w:rPr>
          <w:sz w:val="22"/>
          <w:szCs w:val="22"/>
        </w:rPr>
        <w:t>е) результата биологической пробы (п. 18). Врач, производящий трансфузию компонентов крови, обязан, независимо от произведенных ранее исследований и имеющихся записей, лично провести следующие контрольные исследования непосредственно у постели реципиента: провести биологическую пробу (п. 1.6).</w:t>
      </w:r>
    </w:p>
    <w:bookmarkEnd w:id="7"/>
    <w:p w:rsidR="005445A4" w:rsidRPr="00CD220E" w:rsidRDefault="005445A4" w:rsidP="005445A4">
      <w:pPr>
        <w:ind w:firstLine="567"/>
        <w:jc w:val="both"/>
        <w:rPr>
          <w:iCs/>
          <w:spacing w:val="-4"/>
          <w:sz w:val="22"/>
          <w:szCs w:val="22"/>
          <w:lang w:eastAsia="en-US"/>
        </w:rPr>
      </w:pPr>
      <w:r w:rsidRPr="00CD220E">
        <w:rPr>
          <w:sz w:val="22"/>
          <w:szCs w:val="22"/>
        </w:rPr>
        <w:t xml:space="preserve">В нарушение данных требований, </w:t>
      </w:r>
      <w:r w:rsidRPr="00CD220E">
        <w:rPr>
          <w:sz w:val="22"/>
          <w:szCs w:val="22"/>
          <w:lang w:eastAsia="en-US"/>
        </w:rPr>
        <w:t>в отдельных случаях не проводится биологическая проба при переливании компонентов донорской крови - отсутствуют данные о результатах биологической пробы в протоколах переливания компонентов донорской крови (история болезни №1-822/60614 переливание 26.02.2019, №195/00098 переливание 15.01.2019).</w:t>
      </w:r>
      <w:r w:rsidR="00D515FF">
        <w:rPr>
          <w:sz w:val="22"/>
          <w:szCs w:val="22"/>
          <w:lang w:eastAsia="en-US"/>
        </w:rPr>
        <w:t xml:space="preserve"> Мероприятия по устранению: проведение биологической пробы при каждой трансфузии с занесением в протокол гемотрансфузии.</w:t>
      </w:r>
    </w:p>
    <w:p w:rsidR="005445A4" w:rsidRPr="00CD220E" w:rsidRDefault="005445A4" w:rsidP="005445A4">
      <w:pPr>
        <w:ind w:firstLine="567"/>
        <w:jc w:val="both"/>
        <w:rPr>
          <w:sz w:val="22"/>
          <w:szCs w:val="22"/>
        </w:rPr>
      </w:pPr>
      <w:r w:rsidRPr="00CD220E">
        <w:rPr>
          <w:sz w:val="22"/>
          <w:szCs w:val="22"/>
        </w:rPr>
        <w:t xml:space="preserve">4. В соответствии с требованием п. 19 </w:t>
      </w:r>
      <w:r w:rsidRPr="00CD220E">
        <w:rPr>
          <w:iCs/>
          <w:spacing w:val="-4"/>
          <w:sz w:val="22"/>
          <w:szCs w:val="22"/>
        </w:rPr>
        <w:t>правил клинического использования донорской крови и (или) ее компонентов, утвержденных приказом Министерства здравоохранения Российской Федерации от 02.04.2013 № 183н</w:t>
      </w:r>
      <w:r w:rsidRPr="00CD220E">
        <w:rPr>
          <w:sz w:val="22"/>
          <w:szCs w:val="22"/>
        </w:rPr>
        <w:t>: реципиент после трансфузии (переливания) донорской крови и (или) ее компонентов должен в течение 2 часов соблюдать постельный режим. Лечащий или дежурный врач контролирует его температуру тела, артериальное давление, пульс, диурез, цвет мочи и фиксирует эти показатели в медицинской карте реципиента. На следующий день после трансфузии (переливания) донорской крови и (или) ее компонентов производится клинический анализ крови и мочи.</w:t>
      </w:r>
    </w:p>
    <w:p w:rsidR="005445A4" w:rsidRPr="00CD220E" w:rsidRDefault="005445A4" w:rsidP="005445A4">
      <w:pPr>
        <w:ind w:firstLine="708"/>
        <w:jc w:val="both"/>
        <w:rPr>
          <w:sz w:val="22"/>
          <w:szCs w:val="22"/>
        </w:rPr>
      </w:pPr>
      <w:r w:rsidRPr="00CD220E">
        <w:rPr>
          <w:sz w:val="22"/>
          <w:szCs w:val="22"/>
        </w:rPr>
        <w:lastRenderedPageBreak/>
        <w:t>В нарушение данного требования:</w:t>
      </w:r>
    </w:p>
    <w:p w:rsidR="005445A4" w:rsidRPr="00CD220E" w:rsidRDefault="005445A4" w:rsidP="005445A4">
      <w:pPr>
        <w:jc w:val="both"/>
        <w:rPr>
          <w:sz w:val="22"/>
          <w:szCs w:val="22"/>
        </w:rPr>
      </w:pPr>
      <w:r w:rsidRPr="00CD220E">
        <w:rPr>
          <w:sz w:val="22"/>
          <w:szCs w:val="22"/>
        </w:rPr>
        <w:t>- в протоколах переливания компонентов донорской крови состояние пациента после переливания компонентов донорской крови отражено не в полном объёме - данных о состоянии пациента после переливания, не указан диурез после переливания.</w:t>
      </w:r>
      <w:r w:rsidR="00D515FF">
        <w:rPr>
          <w:sz w:val="22"/>
          <w:szCs w:val="22"/>
        </w:rPr>
        <w:t xml:space="preserve"> Мероприятия по устранению: отражать в полном объеме данные о состоянии пациента до и после переливания в протоколе гемотрансфузии.</w:t>
      </w:r>
    </w:p>
    <w:p w:rsidR="005445A4" w:rsidRPr="00CD220E" w:rsidRDefault="005445A4" w:rsidP="005445A4">
      <w:pPr>
        <w:ind w:firstLine="708"/>
        <w:jc w:val="both"/>
        <w:rPr>
          <w:sz w:val="22"/>
          <w:szCs w:val="22"/>
        </w:rPr>
      </w:pPr>
      <w:r w:rsidRPr="00CD220E">
        <w:rPr>
          <w:sz w:val="22"/>
          <w:szCs w:val="22"/>
        </w:rPr>
        <w:t xml:space="preserve">5. </w:t>
      </w:r>
      <w:proofErr w:type="gramStart"/>
      <w:r w:rsidRPr="00CD220E">
        <w:rPr>
          <w:sz w:val="22"/>
          <w:szCs w:val="22"/>
        </w:rPr>
        <w:t>В соответствии с требованиями п. 18 п</w:t>
      </w:r>
      <w:r w:rsidRPr="00CD220E">
        <w:rPr>
          <w:iCs/>
          <w:spacing w:val="-4"/>
          <w:sz w:val="22"/>
          <w:szCs w:val="22"/>
        </w:rPr>
        <w:t>равил клинического использования донорской крови и (или) ее компонентов, утвержденных приказом Министерства здравоохранения Российской Федерации от 02.04.2013 № 183н</w:t>
      </w:r>
      <w:r w:rsidRPr="00CD220E">
        <w:rPr>
          <w:bCs/>
          <w:sz w:val="22"/>
          <w:szCs w:val="22"/>
        </w:rPr>
        <w:t xml:space="preserve">: </w:t>
      </w:r>
      <w:r w:rsidRPr="00CD220E">
        <w:rPr>
          <w:sz w:val="22"/>
          <w:szCs w:val="22"/>
        </w:rPr>
        <w:t>врач, проводящий трансфузию (переливание) донорской крови и (или) ее компонентов, обязан регистрировать трансфузию в журнале регистрации переливания крови и ее компонентов, а также производить запись в медицинской документации реципиента, отражающую состояние его здоровья, с обязательным указанием:</w:t>
      </w:r>
      <w:proofErr w:type="gramEnd"/>
    </w:p>
    <w:p w:rsidR="005445A4" w:rsidRPr="00CD220E" w:rsidRDefault="005445A4" w:rsidP="005445A4">
      <w:pPr>
        <w:jc w:val="both"/>
        <w:rPr>
          <w:sz w:val="22"/>
          <w:szCs w:val="22"/>
        </w:rPr>
      </w:pPr>
      <w:bookmarkStart w:id="8" w:name="sub_10181"/>
      <w:r w:rsidRPr="00CD220E">
        <w:rPr>
          <w:sz w:val="22"/>
          <w:szCs w:val="22"/>
        </w:rPr>
        <w:t>а) медицинских показаний к трансфузии (переливанию) донорской крови и (или) ее компонентов;</w:t>
      </w:r>
    </w:p>
    <w:p w:rsidR="005445A4" w:rsidRPr="00CD220E" w:rsidRDefault="005445A4" w:rsidP="005445A4">
      <w:pPr>
        <w:jc w:val="both"/>
        <w:rPr>
          <w:sz w:val="22"/>
          <w:szCs w:val="22"/>
        </w:rPr>
      </w:pPr>
      <w:bookmarkStart w:id="9" w:name="sub_10182"/>
      <w:bookmarkEnd w:id="8"/>
      <w:proofErr w:type="gramStart"/>
      <w:r w:rsidRPr="00CD220E">
        <w:rPr>
          <w:sz w:val="22"/>
          <w:szCs w:val="22"/>
        </w:rPr>
        <w:t>б) паспортных данных с этикетки донорского контейнера, содержащих сведения о коде донора, группе крови по системе АВО и резус-принадлежности, фенотипе донора, а также номера контейнера, даты заготовки, названия организации (после окончания трансфузии (переливания) донорской крови и (или) ее компонентов этикетка или копия этикетки от контейнера с компонентом крови, полученная с использованием фото- или оргтехники, вклеивается в медицинскую документацию, отражающую состояние</w:t>
      </w:r>
      <w:proofErr w:type="gramEnd"/>
      <w:r w:rsidRPr="00CD220E">
        <w:rPr>
          <w:sz w:val="22"/>
          <w:szCs w:val="22"/>
        </w:rPr>
        <w:t xml:space="preserve"> здоровья реципиента);</w:t>
      </w:r>
    </w:p>
    <w:p w:rsidR="005445A4" w:rsidRPr="00CD220E" w:rsidRDefault="005445A4" w:rsidP="005445A4">
      <w:pPr>
        <w:jc w:val="both"/>
        <w:rPr>
          <w:sz w:val="22"/>
          <w:szCs w:val="22"/>
        </w:rPr>
      </w:pPr>
      <w:bookmarkStart w:id="10" w:name="sub_10183"/>
      <w:bookmarkEnd w:id="9"/>
      <w:r w:rsidRPr="00CD220E">
        <w:rPr>
          <w:sz w:val="22"/>
          <w:szCs w:val="22"/>
        </w:rPr>
        <w:t>в) результата контрольной проверки группы крови реципиента по системе АВО с указанием сведений (наименование, производитель, серия, срок годности) об используемых реактивах (реагентах);</w:t>
      </w:r>
    </w:p>
    <w:p w:rsidR="005445A4" w:rsidRPr="00CD220E" w:rsidRDefault="005445A4" w:rsidP="005445A4">
      <w:pPr>
        <w:jc w:val="both"/>
        <w:rPr>
          <w:sz w:val="22"/>
          <w:szCs w:val="22"/>
        </w:rPr>
      </w:pPr>
      <w:bookmarkStart w:id="11" w:name="sub_10184"/>
      <w:bookmarkEnd w:id="10"/>
      <w:r w:rsidRPr="00CD220E">
        <w:rPr>
          <w:sz w:val="22"/>
          <w:szCs w:val="22"/>
        </w:rPr>
        <w:t>г) результата контрольной проверки группы донорской крови или ее эритроцитсодержащих компонентов, взятых из контейнера, по системе АВО;</w:t>
      </w:r>
    </w:p>
    <w:p w:rsidR="005445A4" w:rsidRPr="00CD220E" w:rsidRDefault="005445A4" w:rsidP="005445A4">
      <w:pPr>
        <w:jc w:val="both"/>
        <w:rPr>
          <w:sz w:val="22"/>
          <w:szCs w:val="22"/>
        </w:rPr>
      </w:pPr>
      <w:bookmarkStart w:id="12" w:name="sub_10185"/>
      <w:bookmarkEnd w:id="11"/>
      <w:r w:rsidRPr="00CD220E">
        <w:rPr>
          <w:sz w:val="22"/>
          <w:szCs w:val="22"/>
        </w:rPr>
        <w:t>д) результата проб на индивидуальную совместимость крови донора и реципиента;</w:t>
      </w:r>
    </w:p>
    <w:bookmarkEnd w:id="12"/>
    <w:p w:rsidR="005445A4" w:rsidRPr="00CD220E" w:rsidRDefault="005445A4" w:rsidP="005445A4">
      <w:pPr>
        <w:jc w:val="both"/>
        <w:rPr>
          <w:sz w:val="22"/>
          <w:szCs w:val="22"/>
        </w:rPr>
      </w:pPr>
      <w:r w:rsidRPr="00CD220E">
        <w:rPr>
          <w:sz w:val="22"/>
          <w:szCs w:val="22"/>
        </w:rPr>
        <w:t>е) результата биологической пробы.</w:t>
      </w:r>
    </w:p>
    <w:p w:rsidR="005445A4" w:rsidRPr="00CD220E" w:rsidRDefault="005445A4" w:rsidP="005445A4">
      <w:pPr>
        <w:jc w:val="both"/>
        <w:rPr>
          <w:sz w:val="22"/>
          <w:szCs w:val="22"/>
        </w:rPr>
      </w:pPr>
      <w:r w:rsidRPr="00CD220E">
        <w:rPr>
          <w:sz w:val="22"/>
          <w:szCs w:val="22"/>
        </w:rPr>
        <w:t>Запись в медицинской документации, отражающей состояние здоровья реципиента, оформляется протоколом трансфузии (переливания) донорской крови и (или) ее компонентов по рекомендуемому образцу, приведенному в</w:t>
      </w:r>
      <w:r w:rsidRPr="00CD220E">
        <w:rPr>
          <w:b/>
          <w:sz w:val="22"/>
          <w:szCs w:val="22"/>
        </w:rPr>
        <w:t xml:space="preserve"> </w:t>
      </w:r>
      <w:hyperlink w:anchor="sub_1100" w:history="1">
        <w:r w:rsidRPr="00CD220E">
          <w:rPr>
            <w:rStyle w:val="af4"/>
            <w:b w:val="0"/>
            <w:color w:val="auto"/>
            <w:sz w:val="22"/>
            <w:szCs w:val="22"/>
          </w:rPr>
          <w:t>приложении N 1</w:t>
        </w:r>
      </w:hyperlink>
      <w:r w:rsidRPr="00CD220E">
        <w:rPr>
          <w:sz w:val="22"/>
          <w:szCs w:val="22"/>
        </w:rPr>
        <w:t xml:space="preserve"> к настоящим Правилам.</w:t>
      </w:r>
    </w:p>
    <w:p w:rsidR="005445A4" w:rsidRPr="00CD220E" w:rsidRDefault="005445A4" w:rsidP="005445A4">
      <w:pPr>
        <w:ind w:firstLine="708"/>
        <w:jc w:val="both"/>
        <w:rPr>
          <w:sz w:val="22"/>
          <w:szCs w:val="22"/>
        </w:rPr>
      </w:pPr>
      <w:r w:rsidRPr="00CD220E">
        <w:rPr>
          <w:sz w:val="22"/>
          <w:szCs w:val="22"/>
        </w:rPr>
        <w:t>В нарушение данного требования:</w:t>
      </w:r>
    </w:p>
    <w:p w:rsidR="005445A4" w:rsidRPr="00CD220E" w:rsidRDefault="006912B1" w:rsidP="005445A4">
      <w:pPr>
        <w:jc w:val="both"/>
        <w:rPr>
          <w:sz w:val="22"/>
          <w:szCs w:val="22"/>
        </w:rPr>
      </w:pPr>
      <w:r w:rsidRPr="00CD220E">
        <w:rPr>
          <w:sz w:val="22"/>
          <w:szCs w:val="22"/>
        </w:rPr>
        <w:t>-</w:t>
      </w:r>
      <w:r w:rsidR="005445A4" w:rsidRPr="00CD220E">
        <w:rPr>
          <w:sz w:val="22"/>
          <w:szCs w:val="22"/>
        </w:rPr>
        <w:t xml:space="preserve"> в протоколе переливания компонентов донорской крови в графе «Номер донации» указывается «Код донора»</w:t>
      </w:r>
      <w:r w:rsidRPr="00CD220E">
        <w:rPr>
          <w:sz w:val="22"/>
          <w:szCs w:val="22"/>
        </w:rPr>
        <w:t>;</w:t>
      </w:r>
    </w:p>
    <w:p w:rsidR="005445A4" w:rsidRPr="00CD220E" w:rsidRDefault="005445A4" w:rsidP="005445A4">
      <w:pPr>
        <w:jc w:val="both"/>
        <w:rPr>
          <w:sz w:val="22"/>
          <w:szCs w:val="22"/>
        </w:rPr>
      </w:pPr>
      <w:r w:rsidRPr="00CD220E">
        <w:rPr>
          <w:sz w:val="22"/>
          <w:szCs w:val="22"/>
        </w:rPr>
        <w:t>- в истории болезни не вклеиваются этикетки или их копии от перелитых компонентов донорской крови;</w:t>
      </w:r>
    </w:p>
    <w:p w:rsidR="005445A4" w:rsidRDefault="005445A4" w:rsidP="005445A4">
      <w:pPr>
        <w:jc w:val="both"/>
        <w:rPr>
          <w:sz w:val="22"/>
          <w:szCs w:val="22"/>
        </w:rPr>
      </w:pPr>
      <w:r w:rsidRPr="00CD220E">
        <w:rPr>
          <w:iCs/>
          <w:spacing w:val="-4"/>
          <w:sz w:val="22"/>
          <w:szCs w:val="22"/>
        </w:rPr>
        <w:t xml:space="preserve">- </w:t>
      </w:r>
      <w:r w:rsidRPr="00CD220E">
        <w:rPr>
          <w:sz w:val="22"/>
          <w:szCs w:val="22"/>
        </w:rPr>
        <w:t>в протоколе переливания крови не представляется возможным идентифицировать реактив - не указан производитель реактива, которым проводили исследования.</w:t>
      </w:r>
    </w:p>
    <w:p w:rsidR="00D515FF" w:rsidRPr="00CD220E" w:rsidRDefault="00D515FF" w:rsidP="005445A4">
      <w:pPr>
        <w:jc w:val="both"/>
        <w:rPr>
          <w:sz w:val="22"/>
          <w:szCs w:val="22"/>
        </w:rPr>
      </w:pPr>
      <w:r>
        <w:rPr>
          <w:sz w:val="22"/>
          <w:szCs w:val="22"/>
        </w:rPr>
        <w:t>Мероприятия по устранению: в протоколе переливания указывать достоверные данные в графе «номер донации», обеспечить вклеивание этикетки или копии от перелитого компонента крови в протокол трансфузии, указывать полные данные о реактиве, которым проводили исследования.</w:t>
      </w:r>
    </w:p>
    <w:p w:rsidR="005445A4" w:rsidRPr="00CD220E" w:rsidRDefault="005445A4" w:rsidP="005445A4">
      <w:pPr>
        <w:ind w:firstLine="708"/>
        <w:jc w:val="both"/>
        <w:rPr>
          <w:sz w:val="22"/>
          <w:szCs w:val="22"/>
        </w:rPr>
      </w:pPr>
      <w:r w:rsidRPr="00CD220E">
        <w:rPr>
          <w:bCs/>
          <w:sz w:val="22"/>
          <w:szCs w:val="22"/>
        </w:rPr>
        <w:t xml:space="preserve">6. В соответствии с требованиями п. 5.1.2 инструкции по применению компонентов крови, утвержденной приказом Министерства здравоохранения Российской Федерации от 25.11.2002 № 363: </w:t>
      </w:r>
      <w:r w:rsidRPr="00CD220E">
        <w:rPr>
          <w:sz w:val="22"/>
          <w:szCs w:val="22"/>
        </w:rPr>
        <w:t>Температурные условия. Определение группы крови производят при температуре не ниже 15</w:t>
      </w:r>
      <w:proofErr w:type="gramStart"/>
      <w:r w:rsidRPr="00CD220E">
        <w:rPr>
          <w:sz w:val="22"/>
          <w:szCs w:val="22"/>
        </w:rPr>
        <w:t>°С</w:t>
      </w:r>
      <w:proofErr w:type="gramEnd"/>
      <w:r w:rsidRPr="00CD220E">
        <w:rPr>
          <w:sz w:val="22"/>
          <w:szCs w:val="22"/>
        </w:rPr>
        <w:t xml:space="preserve">, поскольку исследуемая кровь может содержать поливалентные </w:t>
      </w:r>
      <w:proofErr w:type="spellStart"/>
      <w:r w:rsidRPr="00CD220E">
        <w:rPr>
          <w:sz w:val="22"/>
          <w:szCs w:val="22"/>
        </w:rPr>
        <w:t>холодовые</w:t>
      </w:r>
      <w:proofErr w:type="spellEnd"/>
      <w:r w:rsidRPr="00CD220E">
        <w:rPr>
          <w:sz w:val="22"/>
          <w:szCs w:val="22"/>
        </w:rPr>
        <w:t xml:space="preserve"> агглютинины, вызывающие неспецифическое склеивание эритроцитов при пониженной температуре. Видимость агглютинации может создавать образование "монетных столбиков". Неспецифическая агрегация эритроцитов, как правило, распадается после добавления 1 - 2 капель физиологического раствора и покачивания пластинки.</w:t>
      </w:r>
    </w:p>
    <w:p w:rsidR="005445A4" w:rsidRPr="00CD220E" w:rsidRDefault="005445A4" w:rsidP="005445A4">
      <w:pPr>
        <w:jc w:val="both"/>
        <w:rPr>
          <w:sz w:val="22"/>
          <w:szCs w:val="22"/>
        </w:rPr>
      </w:pPr>
      <w:r w:rsidRPr="00CD220E">
        <w:rPr>
          <w:sz w:val="22"/>
          <w:szCs w:val="22"/>
        </w:rPr>
        <w:t>При повышенной температуре анти-А, анти-В, анти-АВ антитела утрачивают активность, поэтому определение группы крови производят при температуре не выше 25°С.</w:t>
      </w:r>
    </w:p>
    <w:p w:rsidR="005445A4" w:rsidRPr="00D515FF" w:rsidRDefault="005445A4" w:rsidP="005445A4">
      <w:pPr>
        <w:pStyle w:val="a7"/>
        <w:widowControl w:val="0"/>
        <w:ind w:firstLine="708"/>
        <w:rPr>
          <w:sz w:val="22"/>
          <w:szCs w:val="22"/>
        </w:rPr>
      </w:pPr>
      <w:r w:rsidRPr="00CD220E">
        <w:rPr>
          <w:bCs/>
          <w:sz w:val="22"/>
          <w:szCs w:val="22"/>
        </w:rPr>
        <w:t xml:space="preserve">В нарушение данных требований, температура в реанимации, где определяется группа крови, по журналу учета температурного режима, </w:t>
      </w:r>
      <w:r w:rsidR="006912B1" w:rsidRPr="00CD220E">
        <w:rPr>
          <w:bCs/>
          <w:sz w:val="22"/>
          <w:szCs w:val="22"/>
        </w:rPr>
        <w:t xml:space="preserve">составляет </w:t>
      </w:r>
      <w:r w:rsidRPr="00CD220E">
        <w:rPr>
          <w:bCs/>
          <w:sz w:val="22"/>
          <w:szCs w:val="22"/>
        </w:rPr>
        <w:t>- +26</w:t>
      </w:r>
      <w:r w:rsidRPr="00CD220E">
        <w:rPr>
          <w:bCs/>
          <w:sz w:val="22"/>
          <w:szCs w:val="22"/>
          <w:vertAlign w:val="superscript"/>
        </w:rPr>
        <w:t>0</w:t>
      </w:r>
      <w:r w:rsidRPr="00CD220E">
        <w:rPr>
          <w:bCs/>
          <w:sz w:val="22"/>
          <w:szCs w:val="22"/>
        </w:rPr>
        <w:t>С+28</w:t>
      </w:r>
      <w:r w:rsidRPr="00CD220E">
        <w:rPr>
          <w:bCs/>
          <w:sz w:val="22"/>
          <w:szCs w:val="22"/>
          <w:vertAlign w:val="superscript"/>
        </w:rPr>
        <w:t>0</w:t>
      </w:r>
      <w:r w:rsidRPr="00CD220E">
        <w:rPr>
          <w:bCs/>
          <w:sz w:val="22"/>
          <w:szCs w:val="22"/>
        </w:rPr>
        <w:t>С, что не соответствует регламентируемым значениям не выше 25</w:t>
      </w:r>
      <w:r w:rsidRPr="00CD220E">
        <w:rPr>
          <w:bCs/>
          <w:sz w:val="22"/>
          <w:szCs w:val="22"/>
          <w:vertAlign w:val="superscript"/>
        </w:rPr>
        <w:t>0</w:t>
      </w:r>
      <w:r w:rsidRPr="00CD220E">
        <w:rPr>
          <w:bCs/>
          <w:sz w:val="22"/>
          <w:szCs w:val="22"/>
        </w:rPr>
        <w:t>С.</w:t>
      </w:r>
      <w:r w:rsidR="00D515FF">
        <w:rPr>
          <w:bCs/>
          <w:sz w:val="22"/>
          <w:szCs w:val="22"/>
        </w:rPr>
        <w:t xml:space="preserve"> Мероприятия по устранению: обеспечить температурный режим не выше +25</w:t>
      </w:r>
      <w:r w:rsidR="00D515FF">
        <w:rPr>
          <w:bCs/>
          <w:sz w:val="22"/>
          <w:szCs w:val="22"/>
          <w:vertAlign w:val="superscript"/>
        </w:rPr>
        <w:t>0</w:t>
      </w:r>
      <w:r w:rsidR="00D515FF">
        <w:rPr>
          <w:bCs/>
          <w:sz w:val="22"/>
          <w:szCs w:val="22"/>
        </w:rPr>
        <w:t>С в помещении, где определяется группа крови.</w:t>
      </w:r>
    </w:p>
    <w:p w:rsidR="005445A4" w:rsidRPr="00CD220E" w:rsidRDefault="006912B1" w:rsidP="006912B1">
      <w:pPr>
        <w:ind w:firstLine="708"/>
        <w:jc w:val="both"/>
        <w:rPr>
          <w:sz w:val="22"/>
          <w:szCs w:val="22"/>
        </w:rPr>
      </w:pPr>
      <w:r w:rsidRPr="00CD220E">
        <w:rPr>
          <w:bCs/>
          <w:snapToGrid w:val="0"/>
          <w:sz w:val="22"/>
          <w:szCs w:val="22"/>
        </w:rPr>
        <w:t>7</w:t>
      </w:r>
      <w:r w:rsidR="005445A4" w:rsidRPr="00CD220E">
        <w:rPr>
          <w:bCs/>
          <w:snapToGrid w:val="0"/>
          <w:sz w:val="22"/>
          <w:szCs w:val="22"/>
        </w:rPr>
        <w:t>.</w:t>
      </w:r>
      <w:r w:rsidRPr="00CD220E">
        <w:rPr>
          <w:bCs/>
          <w:snapToGrid w:val="0"/>
          <w:sz w:val="22"/>
          <w:szCs w:val="22"/>
        </w:rPr>
        <w:t xml:space="preserve"> </w:t>
      </w:r>
      <w:r w:rsidR="005445A4" w:rsidRPr="00CD220E">
        <w:rPr>
          <w:bCs/>
          <w:snapToGrid w:val="0"/>
          <w:sz w:val="22"/>
          <w:szCs w:val="22"/>
        </w:rPr>
        <w:t xml:space="preserve">Выявлено нарушение </w:t>
      </w:r>
      <w:r w:rsidR="005445A4" w:rsidRPr="00CD220E">
        <w:rPr>
          <w:sz w:val="22"/>
          <w:szCs w:val="22"/>
        </w:rPr>
        <w:t xml:space="preserve">п.54 «Технического регламента о требованиях безопасности крови, ее продуктов, кровезамещающих растворов и технических средств, используемых в трансфузионной терапии», утвержденного постановлением Правительства РФ №29 от 26.01.2010; п.3 приложения № 2 приказа Министерства здравоохранения и социального развития РФ от 28.03.2012г. №278н «Об утверждении требований к организациям здравоохранения (структурным подразделениям), осуществляющим заготовку, переработку, хранение и обеспечение безопасности донорской крови и </w:t>
      </w:r>
      <w:r w:rsidR="005445A4" w:rsidRPr="00CD220E">
        <w:rPr>
          <w:sz w:val="22"/>
          <w:szCs w:val="22"/>
        </w:rPr>
        <w:lastRenderedPageBreak/>
        <w:t>ее компонентов, и перечня оборудования для их оснащения»; п. 46 приказа Министерства здравоохранения и социального развития РФ от 02.04.2013г. №183н «Об утверждении правил клинического использования донорской крови и (или) ее компонентов»:</w:t>
      </w:r>
    </w:p>
    <w:p w:rsidR="005445A4" w:rsidRPr="00CD220E" w:rsidRDefault="005445A4" w:rsidP="005445A4">
      <w:pPr>
        <w:jc w:val="both"/>
        <w:rPr>
          <w:bCs/>
          <w:snapToGrid w:val="0"/>
          <w:sz w:val="22"/>
          <w:szCs w:val="22"/>
        </w:rPr>
      </w:pPr>
      <w:r w:rsidRPr="00CD220E">
        <w:rPr>
          <w:sz w:val="22"/>
          <w:szCs w:val="22"/>
        </w:rPr>
        <w:t>- не обеспечено размораживание свежезамороженной плазмы на специально предназначенном оборудовании (плазморазмораживатель).</w:t>
      </w:r>
      <w:r w:rsidR="00D515FF">
        <w:rPr>
          <w:sz w:val="22"/>
          <w:szCs w:val="22"/>
        </w:rPr>
        <w:t xml:space="preserve"> Мероприятия по устранению: обеспечить размораживание СЗП на специально предназначенном оборудовании.</w:t>
      </w:r>
    </w:p>
    <w:p w:rsidR="005445A4" w:rsidRPr="00CD220E" w:rsidRDefault="005445A4" w:rsidP="005445A4">
      <w:pPr>
        <w:rPr>
          <w:sz w:val="22"/>
          <w:szCs w:val="22"/>
        </w:rPr>
      </w:pPr>
    </w:p>
    <w:p w:rsidR="00174CC7" w:rsidRPr="00CD220E" w:rsidRDefault="0082763F" w:rsidP="0069408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CD220E">
        <w:rPr>
          <w:sz w:val="22"/>
          <w:szCs w:val="22"/>
        </w:rPr>
        <w:t>Б</w:t>
      </w:r>
      <w:r w:rsidR="00174CC7" w:rsidRPr="00CD220E">
        <w:rPr>
          <w:sz w:val="22"/>
          <w:szCs w:val="22"/>
        </w:rPr>
        <w:t>) данные, свидетельствующие о наличии различных подходов к применению и иные проблемные вопросы применения обязательных требований:</w:t>
      </w:r>
      <w:r w:rsidR="006912B1" w:rsidRPr="00CD220E">
        <w:rPr>
          <w:sz w:val="22"/>
          <w:szCs w:val="22"/>
        </w:rPr>
        <w:t xml:space="preserve"> отсутствуют.</w:t>
      </w:r>
    </w:p>
    <w:p w:rsidR="003611A6" w:rsidRPr="00CD220E" w:rsidRDefault="0082763F" w:rsidP="00D813D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CD220E">
        <w:rPr>
          <w:sz w:val="22"/>
          <w:szCs w:val="22"/>
        </w:rPr>
        <w:t>В</w:t>
      </w:r>
      <w:r w:rsidR="00174CC7" w:rsidRPr="00CD220E">
        <w:rPr>
          <w:sz w:val="22"/>
          <w:szCs w:val="22"/>
        </w:rPr>
        <w:t>) проблемные вопросы организации и осуществления государственного контроля (надзора)</w:t>
      </w:r>
      <w:r w:rsidR="0069408A" w:rsidRPr="00CD220E">
        <w:rPr>
          <w:sz w:val="22"/>
          <w:szCs w:val="22"/>
        </w:rPr>
        <w:t>:</w:t>
      </w:r>
      <w:r w:rsidR="006912B1" w:rsidRPr="00CD220E">
        <w:rPr>
          <w:sz w:val="22"/>
          <w:szCs w:val="22"/>
        </w:rPr>
        <w:t xml:space="preserve"> отсутствуют</w:t>
      </w:r>
      <w:r w:rsidR="00174CC7" w:rsidRPr="00CD220E">
        <w:rPr>
          <w:sz w:val="22"/>
          <w:szCs w:val="22"/>
        </w:rPr>
        <w:t>.</w:t>
      </w:r>
    </w:p>
    <w:p w:rsidR="00583ACB" w:rsidRDefault="00583ACB" w:rsidP="00583ACB">
      <w:pPr>
        <w:jc w:val="both"/>
        <w:rPr>
          <w:sz w:val="26"/>
          <w:szCs w:val="26"/>
        </w:rPr>
      </w:pPr>
    </w:p>
    <w:p w:rsidR="00583ACB" w:rsidRDefault="00583ACB" w:rsidP="00583ACB">
      <w:pPr>
        <w:jc w:val="both"/>
        <w:rPr>
          <w:sz w:val="26"/>
          <w:szCs w:val="26"/>
        </w:rPr>
      </w:pPr>
    </w:p>
    <w:p w:rsidR="00583ACB" w:rsidRDefault="00583ACB" w:rsidP="00583AC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Руководитель </w:t>
      </w:r>
      <w:proofErr w:type="gramStart"/>
      <w:r>
        <w:rPr>
          <w:sz w:val="26"/>
          <w:szCs w:val="26"/>
        </w:rPr>
        <w:t>Межрегионального</w:t>
      </w:r>
      <w:proofErr w:type="gramEnd"/>
    </w:p>
    <w:p w:rsidR="00583ACB" w:rsidRDefault="00583ACB" w:rsidP="00583ACB">
      <w:pPr>
        <w:jc w:val="both"/>
        <w:rPr>
          <w:sz w:val="26"/>
          <w:szCs w:val="26"/>
        </w:rPr>
      </w:pPr>
      <w:r>
        <w:rPr>
          <w:sz w:val="26"/>
          <w:szCs w:val="26"/>
        </w:rPr>
        <w:t>управления № 15 ФМБА России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Ю.Н. </w:t>
      </w:r>
      <w:proofErr w:type="spellStart"/>
      <w:r>
        <w:rPr>
          <w:sz w:val="26"/>
          <w:szCs w:val="26"/>
        </w:rPr>
        <w:t>Круглик</w:t>
      </w:r>
      <w:proofErr w:type="spellEnd"/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</w:t>
      </w:r>
    </w:p>
    <w:p w:rsidR="00583ACB" w:rsidRDefault="00583ACB" w:rsidP="00583ACB">
      <w:pPr>
        <w:rPr>
          <w:sz w:val="20"/>
          <w:szCs w:val="20"/>
        </w:rPr>
      </w:pPr>
    </w:p>
    <w:p w:rsidR="00583ACB" w:rsidRDefault="00583ACB" w:rsidP="00583ACB">
      <w:pPr>
        <w:rPr>
          <w:sz w:val="20"/>
          <w:szCs w:val="20"/>
        </w:rPr>
      </w:pPr>
    </w:p>
    <w:p w:rsidR="00583ACB" w:rsidRDefault="00583ACB" w:rsidP="00583ACB">
      <w:pPr>
        <w:rPr>
          <w:sz w:val="20"/>
          <w:szCs w:val="20"/>
        </w:rPr>
      </w:pPr>
    </w:p>
    <w:p w:rsidR="00583ACB" w:rsidRDefault="00583ACB" w:rsidP="00583ACB">
      <w:pPr>
        <w:rPr>
          <w:sz w:val="20"/>
          <w:szCs w:val="20"/>
        </w:rPr>
      </w:pPr>
    </w:p>
    <w:p w:rsidR="00583ACB" w:rsidRDefault="00583ACB" w:rsidP="00583ACB">
      <w:pPr>
        <w:rPr>
          <w:sz w:val="20"/>
          <w:szCs w:val="20"/>
        </w:rPr>
      </w:pPr>
    </w:p>
    <w:p w:rsidR="00583ACB" w:rsidRDefault="00583ACB" w:rsidP="00583ACB">
      <w:pPr>
        <w:rPr>
          <w:sz w:val="20"/>
          <w:szCs w:val="20"/>
        </w:rPr>
      </w:pPr>
    </w:p>
    <w:p w:rsidR="00583ACB" w:rsidRDefault="00583ACB" w:rsidP="00583ACB">
      <w:pPr>
        <w:rPr>
          <w:sz w:val="20"/>
          <w:szCs w:val="20"/>
        </w:rPr>
      </w:pPr>
    </w:p>
    <w:p w:rsidR="00583ACB" w:rsidRDefault="00583ACB" w:rsidP="00583ACB">
      <w:pPr>
        <w:rPr>
          <w:sz w:val="20"/>
          <w:szCs w:val="20"/>
        </w:rPr>
      </w:pPr>
    </w:p>
    <w:p w:rsidR="00583ACB" w:rsidRDefault="00583ACB" w:rsidP="00583ACB">
      <w:pPr>
        <w:rPr>
          <w:sz w:val="20"/>
          <w:szCs w:val="20"/>
        </w:rPr>
      </w:pPr>
    </w:p>
    <w:p w:rsidR="00583ACB" w:rsidRDefault="00583ACB" w:rsidP="00583ACB">
      <w:pPr>
        <w:rPr>
          <w:sz w:val="20"/>
          <w:szCs w:val="20"/>
        </w:rPr>
      </w:pPr>
    </w:p>
    <w:p w:rsidR="00583ACB" w:rsidRDefault="00583ACB" w:rsidP="00583ACB">
      <w:pPr>
        <w:rPr>
          <w:sz w:val="20"/>
          <w:szCs w:val="20"/>
        </w:rPr>
      </w:pPr>
    </w:p>
    <w:p w:rsidR="00583ACB" w:rsidRDefault="00583ACB" w:rsidP="00583ACB">
      <w:pPr>
        <w:rPr>
          <w:sz w:val="20"/>
          <w:szCs w:val="20"/>
        </w:rPr>
      </w:pPr>
    </w:p>
    <w:p w:rsidR="00583ACB" w:rsidRDefault="00583ACB" w:rsidP="00583ACB">
      <w:pPr>
        <w:rPr>
          <w:sz w:val="20"/>
          <w:szCs w:val="20"/>
        </w:rPr>
      </w:pPr>
    </w:p>
    <w:p w:rsidR="00F81BB6" w:rsidRDefault="00F81BB6" w:rsidP="00583ACB">
      <w:pPr>
        <w:rPr>
          <w:sz w:val="20"/>
          <w:szCs w:val="20"/>
        </w:rPr>
      </w:pPr>
    </w:p>
    <w:p w:rsidR="00F81BB6" w:rsidRDefault="00F81BB6" w:rsidP="00583ACB">
      <w:pPr>
        <w:rPr>
          <w:sz w:val="20"/>
          <w:szCs w:val="20"/>
        </w:rPr>
      </w:pPr>
    </w:p>
    <w:p w:rsidR="00F81BB6" w:rsidRDefault="00F81BB6" w:rsidP="00583ACB">
      <w:pPr>
        <w:rPr>
          <w:sz w:val="20"/>
          <w:szCs w:val="20"/>
        </w:rPr>
      </w:pPr>
    </w:p>
    <w:p w:rsidR="00F81BB6" w:rsidRDefault="00F81BB6" w:rsidP="00583ACB">
      <w:pPr>
        <w:rPr>
          <w:sz w:val="20"/>
          <w:szCs w:val="20"/>
        </w:rPr>
      </w:pPr>
    </w:p>
    <w:p w:rsidR="00F81BB6" w:rsidRDefault="00F81BB6" w:rsidP="00583ACB">
      <w:pPr>
        <w:rPr>
          <w:sz w:val="20"/>
          <w:szCs w:val="20"/>
        </w:rPr>
      </w:pPr>
    </w:p>
    <w:p w:rsidR="00F81BB6" w:rsidRDefault="00F81BB6" w:rsidP="00583ACB">
      <w:pPr>
        <w:rPr>
          <w:sz w:val="20"/>
          <w:szCs w:val="20"/>
        </w:rPr>
      </w:pPr>
    </w:p>
    <w:p w:rsidR="00F81BB6" w:rsidRDefault="00F81BB6" w:rsidP="00583ACB">
      <w:pPr>
        <w:rPr>
          <w:sz w:val="20"/>
          <w:szCs w:val="20"/>
        </w:rPr>
      </w:pPr>
    </w:p>
    <w:p w:rsidR="00F81BB6" w:rsidRDefault="00F81BB6" w:rsidP="00583ACB">
      <w:pPr>
        <w:rPr>
          <w:sz w:val="20"/>
          <w:szCs w:val="20"/>
        </w:rPr>
      </w:pPr>
    </w:p>
    <w:p w:rsidR="00F81BB6" w:rsidRDefault="00F81BB6" w:rsidP="00583ACB">
      <w:pPr>
        <w:rPr>
          <w:sz w:val="20"/>
          <w:szCs w:val="20"/>
        </w:rPr>
      </w:pPr>
    </w:p>
    <w:p w:rsidR="00F81BB6" w:rsidRDefault="00F81BB6" w:rsidP="00583ACB">
      <w:pPr>
        <w:rPr>
          <w:sz w:val="20"/>
          <w:szCs w:val="20"/>
        </w:rPr>
      </w:pPr>
    </w:p>
    <w:p w:rsidR="00F81BB6" w:rsidRDefault="00F81BB6" w:rsidP="00583ACB">
      <w:pPr>
        <w:rPr>
          <w:sz w:val="20"/>
          <w:szCs w:val="20"/>
        </w:rPr>
      </w:pPr>
    </w:p>
    <w:p w:rsidR="00F81BB6" w:rsidRDefault="00F81BB6" w:rsidP="00583ACB">
      <w:pPr>
        <w:rPr>
          <w:sz w:val="20"/>
          <w:szCs w:val="20"/>
        </w:rPr>
      </w:pPr>
    </w:p>
    <w:p w:rsidR="00F81BB6" w:rsidRDefault="00F81BB6" w:rsidP="00583ACB">
      <w:pPr>
        <w:rPr>
          <w:sz w:val="20"/>
          <w:szCs w:val="20"/>
        </w:rPr>
      </w:pPr>
    </w:p>
    <w:p w:rsidR="00F81BB6" w:rsidRDefault="00F81BB6" w:rsidP="00583ACB">
      <w:pPr>
        <w:rPr>
          <w:sz w:val="20"/>
          <w:szCs w:val="20"/>
        </w:rPr>
      </w:pPr>
    </w:p>
    <w:p w:rsidR="00F81BB6" w:rsidRDefault="00F81BB6" w:rsidP="00583ACB">
      <w:pPr>
        <w:rPr>
          <w:sz w:val="20"/>
          <w:szCs w:val="20"/>
        </w:rPr>
      </w:pPr>
    </w:p>
    <w:p w:rsidR="00F81BB6" w:rsidRDefault="00F81BB6" w:rsidP="00583ACB">
      <w:pPr>
        <w:rPr>
          <w:sz w:val="20"/>
          <w:szCs w:val="20"/>
        </w:rPr>
      </w:pPr>
    </w:p>
    <w:p w:rsidR="00F81BB6" w:rsidRDefault="00F81BB6" w:rsidP="00583ACB">
      <w:pPr>
        <w:rPr>
          <w:sz w:val="20"/>
          <w:szCs w:val="20"/>
        </w:rPr>
      </w:pPr>
    </w:p>
    <w:p w:rsidR="00F81BB6" w:rsidRDefault="00F81BB6" w:rsidP="00583ACB">
      <w:pPr>
        <w:rPr>
          <w:sz w:val="20"/>
          <w:szCs w:val="20"/>
        </w:rPr>
      </w:pPr>
    </w:p>
    <w:p w:rsidR="00F81BB6" w:rsidRDefault="00F81BB6" w:rsidP="00583ACB">
      <w:pPr>
        <w:rPr>
          <w:sz w:val="20"/>
          <w:szCs w:val="20"/>
        </w:rPr>
      </w:pPr>
    </w:p>
    <w:p w:rsidR="00F81BB6" w:rsidRDefault="00F81BB6" w:rsidP="00583ACB">
      <w:pPr>
        <w:rPr>
          <w:sz w:val="20"/>
          <w:szCs w:val="20"/>
        </w:rPr>
      </w:pPr>
    </w:p>
    <w:p w:rsidR="00F81BB6" w:rsidRDefault="00F81BB6" w:rsidP="00583ACB">
      <w:pPr>
        <w:rPr>
          <w:sz w:val="20"/>
          <w:szCs w:val="20"/>
        </w:rPr>
      </w:pPr>
    </w:p>
    <w:p w:rsidR="00F81BB6" w:rsidRDefault="00F81BB6" w:rsidP="00583ACB">
      <w:pPr>
        <w:rPr>
          <w:sz w:val="20"/>
          <w:szCs w:val="20"/>
        </w:rPr>
      </w:pPr>
    </w:p>
    <w:p w:rsidR="00F81BB6" w:rsidRDefault="00F81BB6" w:rsidP="00583ACB">
      <w:pPr>
        <w:rPr>
          <w:sz w:val="20"/>
          <w:szCs w:val="20"/>
        </w:rPr>
      </w:pPr>
    </w:p>
    <w:p w:rsidR="00F81BB6" w:rsidRDefault="00F81BB6" w:rsidP="00583ACB">
      <w:pPr>
        <w:rPr>
          <w:sz w:val="20"/>
          <w:szCs w:val="20"/>
        </w:rPr>
      </w:pPr>
    </w:p>
    <w:p w:rsidR="00F81BB6" w:rsidRDefault="00F81BB6" w:rsidP="00583ACB">
      <w:pPr>
        <w:rPr>
          <w:sz w:val="20"/>
          <w:szCs w:val="20"/>
        </w:rPr>
      </w:pPr>
    </w:p>
    <w:p w:rsidR="00F81BB6" w:rsidRDefault="00F81BB6" w:rsidP="00583ACB">
      <w:pPr>
        <w:rPr>
          <w:sz w:val="20"/>
          <w:szCs w:val="20"/>
        </w:rPr>
      </w:pPr>
    </w:p>
    <w:p w:rsidR="00583ACB" w:rsidRDefault="00583ACB" w:rsidP="00583ACB">
      <w:pPr>
        <w:rPr>
          <w:sz w:val="20"/>
          <w:szCs w:val="20"/>
        </w:rPr>
      </w:pPr>
    </w:p>
    <w:p w:rsidR="00583ACB" w:rsidRDefault="00583ACB" w:rsidP="00583ACB">
      <w:pPr>
        <w:rPr>
          <w:sz w:val="20"/>
          <w:szCs w:val="20"/>
        </w:rPr>
      </w:pPr>
    </w:p>
    <w:p w:rsidR="00583ACB" w:rsidRDefault="00583ACB" w:rsidP="00583ACB">
      <w:pPr>
        <w:rPr>
          <w:sz w:val="20"/>
          <w:szCs w:val="20"/>
        </w:rPr>
      </w:pPr>
      <w:r>
        <w:rPr>
          <w:sz w:val="20"/>
          <w:szCs w:val="20"/>
        </w:rPr>
        <w:t>Шадрина Ирина Валерьевна</w:t>
      </w:r>
    </w:p>
    <w:p w:rsidR="00583ACB" w:rsidRPr="00AE1436" w:rsidRDefault="00583ACB" w:rsidP="00583ACB">
      <w:pPr>
        <w:rPr>
          <w:sz w:val="20"/>
          <w:szCs w:val="20"/>
        </w:rPr>
      </w:pPr>
      <w:r>
        <w:rPr>
          <w:sz w:val="20"/>
          <w:szCs w:val="20"/>
        </w:rPr>
        <w:t>(35146) 37123</w:t>
      </w:r>
    </w:p>
    <w:p w:rsidR="001F6F02" w:rsidRPr="00CD220E" w:rsidRDefault="001F6F02" w:rsidP="00D813D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sectPr w:rsidR="001F6F02" w:rsidRPr="00CD220E" w:rsidSect="00365765">
      <w:headerReference w:type="even" r:id="rId13"/>
      <w:headerReference w:type="default" r:id="rId14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94A" w:rsidRDefault="0094394A">
      <w:r>
        <w:separator/>
      </w:r>
    </w:p>
  </w:endnote>
  <w:endnote w:type="continuationSeparator" w:id="0">
    <w:p w:rsidR="0094394A" w:rsidRDefault="00943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94A" w:rsidRDefault="0094394A">
      <w:r>
        <w:separator/>
      </w:r>
    </w:p>
  </w:footnote>
  <w:footnote w:type="continuationSeparator" w:id="0">
    <w:p w:rsidR="0094394A" w:rsidRDefault="009439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5FF" w:rsidRDefault="000A4652" w:rsidP="005923E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515F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515FF" w:rsidRDefault="00D515F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5FF" w:rsidRDefault="000A4652" w:rsidP="00BA609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515F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D34D3">
      <w:rPr>
        <w:rStyle w:val="a6"/>
        <w:noProof/>
      </w:rPr>
      <w:t>19</w:t>
    </w:r>
    <w:r>
      <w:rPr>
        <w:rStyle w:val="a6"/>
      </w:rPr>
      <w:fldChar w:fldCharType="end"/>
    </w:r>
  </w:p>
  <w:p w:rsidR="00D515FF" w:rsidRDefault="00D515F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F7EBF"/>
    <w:multiLevelType w:val="hybridMultilevel"/>
    <w:tmpl w:val="DE1427EE"/>
    <w:lvl w:ilvl="0" w:tplc="20D049C8">
      <w:start w:val="1"/>
      <w:numFmt w:val="decimal"/>
      <w:lvlText w:val="%1."/>
      <w:lvlJc w:val="left"/>
      <w:pPr>
        <w:ind w:left="1714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A27B19"/>
    <w:multiLevelType w:val="hybridMultilevel"/>
    <w:tmpl w:val="AE1AA5DA"/>
    <w:lvl w:ilvl="0" w:tplc="0DC0BEEA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23C50751"/>
    <w:multiLevelType w:val="hybridMultilevel"/>
    <w:tmpl w:val="03A09084"/>
    <w:lvl w:ilvl="0" w:tplc="A7C4B1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C803BC"/>
    <w:multiLevelType w:val="hybridMultilevel"/>
    <w:tmpl w:val="D500E610"/>
    <w:lvl w:ilvl="0" w:tplc="578E7C8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B416F59"/>
    <w:multiLevelType w:val="hybridMultilevel"/>
    <w:tmpl w:val="B22488C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3E172D4C"/>
    <w:multiLevelType w:val="hybridMultilevel"/>
    <w:tmpl w:val="405EABCE"/>
    <w:lvl w:ilvl="0" w:tplc="C5B65C3E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6776E9"/>
    <w:multiLevelType w:val="hybridMultilevel"/>
    <w:tmpl w:val="1C380B72"/>
    <w:lvl w:ilvl="0" w:tplc="F9B06F2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577"/>
    <w:rsid w:val="00001362"/>
    <w:rsid w:val="000014A4"/>
    <w:rsid w:val="00001E5E"/>
    <w:rsid w:val="00003E38"/>
    <w:rsid w:val="00003E6C"/>
    <w:rsid w:val="00005FF6"/>
    <w:rsid w:val="0000657C"/>
    <w:rsid w:val="00010524"/>
    <w:rsid w:val="00011221"/>
    <w:rsid w:val="00012EFF"/>
    <w:rsid w:val="00013397"/>
    <w:rsid w:val="000144B1"/>
    <w:rsid w:val="000167C1"/>
    <w:rsid w:val="00020664"/>
    <w:rsid w:val="0002145B"/>
    <w:rsid w:val="00025C50"/>
    <w:rsid w:val="000261E2"/>
    <w:rsid w:val="00030DB7"/>
    <w:rsid w:val="000344A2"/>
    <w:rsid w:val="0003518B"/>
    <w:rsid w:val="00036617"/>
    <w:rsid w:val="00036A9B"/>
    <w:rsid w:val="00037289"/>
    <w:rsid w:val="00042345"/>
    <w:rsid w:val="000436AB"/>
    <w:rsid w:val="0004382D"/>
    <w:rsid w:val="00051796"/>
    <w:rsid w:val="00060AC3"/>
    <w:rsid w:val="00061856"/>
    <w:rsid w:val="00061A97"/>
    <w:rsid w:val="00061ADF"/>
    <w:rsid w:val="00062B4A"/>
    <w:rsid w:val="000652D1"/>
    <w:rsid w:val="00065E84"/>
    <w:rsid w:val="00067006"/>
    <w:rsid w:val="00074FCA"/>
    <w:rsid w:val="000751D1"/>
    <w:rsid w:val="0007582B"/>
    <w:rsid w:val="0008088E"/>
    <w:rsid w:val="00081847"/>
    <w:rsid w:val="00081866"/>
    <w:rsid w:val="00083DDB"/>
    <w:rsid w:val="00085E08"/>
    <w:rsid w:val="00092508"/>
    <w:rsid w:val="0009591D"/>
    <w:rsid w:val="00096131"/>
    <w:rsid w:val="00096B7B"/>
    <w:rsid w:val="000A2E68"/>
    <w:rsid w:val="000A4652"/>
    <w:rsid w:val="000A602C"/>
    <w:rsid w:val="000B41D0"/>
    <w:rsid w:val="000B4493"/>
    <w:rsid w:val="000B7336"/>
    <w:rsid w:val="000C65DA"/>
    <w:rsid w:val="000C7250"/>
    <w:rsid w:val="000C7C42"/>
    <w:rsid w:val="000D4C81"/>
    <w:rsid w:val="000D5F27"/>
    <w:rsid w:val="000D7742"/>
    <w:rsid w:val="000E0265"/>
    <w:rsid w:val="000E18B1"/>
    <w:rsid w:val="000E5C20"/>
    <w:rsid w:val="000F054F"/>
    <w:rsid w:val="000F3697"/>
    <w:rsid w:val="000F442A"/>
    <w:rsid w:val="000F6FCC"/>
    <w:rsid w:val="000F7917"/>
    <w:rsid w:val="00101127"/>
    <w:rsid w:val="0010135D"/>
    <w:rsid w:val="00102BA0"/>
    <w:rsid w:val="00102D97"/>
    <w:rsid w:val="00104169"/>
    <w:rsid w:val="001062A6"/>
    <w:rsid w:val="00113739"/>
    <w:rsid w:val="00120F68"/>
    <w:rsid w:val="00123D51"/>
    <w:rsid w:val="00124A28"/>
    <w:rsid w:val="00125AB1"/>
    <w:rsid w:val="001275F4"/>
    <w:rsid w:val="00130D79"/>
    <w:rsid w:val="00132F49"/>
    <w:rsid w:val="00133F90"/>
    <w:rsid w:val="0013636B"/>
    <w:rsid w:val="00137BE3"/>
    <w:rsid w:val="00137D95"/>
    <w:rsid w:val="001423C4"/>
    <w:rsid w:val="00143ACB"/>
    <w:rsid w:val="00155CD5"/>
    <w:rsid w:val="00155E30"/>
    <w:rsid w:val="00156B66"/>
    <w:rsid w:val="001576CF"/>
    <w:rsid w:val="00160D44"/>
    <w:rsid w:val="0016254C"/>
    <w:rsid w:val="001654FA"/>
    <w:rsid w:val="001662DE"/>
    <w:rsid w:val="0016633C"/>
    <w:rsid w:val="00167557"/>
    <w:rsid w:val="00170F2A"/>
    <w:rsid w:val="00172726"/>
    <w:rsid w:val="001737D7"/>
    <w:rsid w:val="00173E80"/>
    <w:rsid w:val="00174CC7"/>
    <w:rsid w:val="00175511"/>
    <w:rsid w:val="001761A9"/>
    <w:rsid w:val="00180394"/>
    <w:rsid w:val="00180BE5"/>
    <w:rsid w:val="00181671"/>
    <w:rsid w:val="001818E9"/>
    <w:rsid w:val="001838AF"/>
    <w:rsid w:val="00187063"/>
    <w:rsid w:val="00187079"/>
    <w:rsid w:val="00187230"/>
    <w:rsid w:val="001879F2"/>
    <w:rsid w:val="00190E5E"/>
    <w:rsid w:val="00191BE8"/>
    <w:rsid w:val="00192C2C"/>
    <w:rsid w:val="0019496A"/>
    <w:rsid w:val="00195168"/>
    <w:rsid w:val="00196440"/>
    <w:rsid w:val="00196738"/>
    <w:rsid w:val="001A6B52"/>
    <w:rsid w:val="001A6C72"/>
    <w:rsid w:val="001A780B"/>
    <w:rsid w:val="001B3AE1"/>
    <w:rsid w:val="001B41DF"/>
    <w:rsid w:val="001B436B"/>
    <w:rsid w:val="001B4A00"/>
    <w:rsid w:val="001C435E"/>
    <w:rsid w:val="001C7D3C"/>
    <w:rsid w:val="001D02C3"/>
    <w:rsid w:val="001D4066"/>
    <w:rsid w:val="001E09F8"/>
    <w:rsid w:val="001E12A4"/>
    <w:rsid w:val="001E1E28"/>
    <w:rsid w:val="001E21D1"/>
    <w:rsid w:val="001E3F03"/>
    <w:rsid w:val="001E5490"/>
    <w:rsid w:val="001E7FB5"/>
    <w:rsid w:val="001F1194"/>
    <w:rsid w:val="001F242A"/>
    <w:rsid w:val="001F6042"/>
    <w:rsid w:val="001F6F02"/>
    <w:rsid w:val="001F7ADC"/>
    <w:rsid w:val="00201E70"/>
    <w:rsid w:val="00201FD8"/>
    <w:rsid w:val="0020357B"/>
    <w:rsid w:val="00203FDD"/>
    <w:rsid w:val="00207D05"/>
    <w:rsid w:val="002103F3"/>
    <w:rsid w:val="002117A5"/>
    <w:rsid w:val="002128AD"/>
    <w:rsid w:val="00213131"/>
    <w:rsid w:val="00214035"/>
    <w:rsid w:val="00214D37"/>
    <w:rsid w:val="00216C01"/>
    <w:rsid w:val="0022188E"/>
    <w:rsid w:val="00221D1A"/>
    <w:rsid w:val="002228AE"/>
    <w:rsid w:val="002231CD"/>
    <w:rsid w:val="00223D46"/>
    <w:rsid w:val="00225A4F"/>
    <w:rsid w:val="00225E5B"/>
    <w:rsid w:val="00227B4C"/>
    <w:rsid w:val="002302F4"/>
    <w:rsid w:val="00233213"/>
    <w:rsid w:val="0023403F"/>
    <w:rsid w:val="002351CF"/>
    <w:rsid w:val="00235826"/>
    <w:rsid w:val="00242E3E"/>
    <w:rsid w:val="002439EC"/>
    <w:rsid w:val="00245D2C"/>
    <w:rsid w:val="002461D9"/>
    <w:rsid w:val="002462E9"/>
    <w:rsid w:val="0025288D"/>
    <w:rsid w:val="00252CCC"/>
    <w:rsid w:val="00256020"/>
    <w:rsid w:val="00256BE2"/>
    <w:rsid w:val="00257282"/>
    <w:rsid w:val="002575CE"/>
    <w:rsid w:val="00257685"/>
    <w:rsid w:val="00257DE5"/>
    <w:rsid w:val="00263614"/>
    <w:rsid w:val="002670E6"/>
    <w:rsid w:val="0026746F"/>
    <w:rsid w:val="00267996"/>
    <w:rsid w:val="002709E5"/>
    <w:rsid w:val="0027196D"/>
    <w:rsid w:val="00277E13"/>
    <w:rsid w:val="002816CF"/>
    <w:rsid w:val="00284491"/>
    <w:rsid w:val="002868E3"/>
    <w:rsid w:val="00291C55"/>
    <w:rsid w:val="002926EC"/>
    <w:rsid w:val="00293728"/>
    <w:rsid w:val="00294FB7"/>
    <w:rsid w:val="00295697"/>
    <w:rsid w:val="0029635E"/>
    <w:rsid w:val="002A14C6"/>
    <w:rsid w:val="002A2DC7"/>
    <w:rsid w:val="002A4C32"/>
    <w:rsid w:val="002A52E9"/>
    <w:rsid w:val="002B5876"/>
    <w:rsid w:val="002B6D13"/>
    <w:rsid w:val="002C317A"/>
    <w:rsid w:val="002C4C1C"/>
    <w:rsid w:val="002C53A4"/>
    <w:rsid w:val="002C753B"/>
    <w:rsid w:val="002C7A97"/>
    <w:rsid w:val="002C7F17"/>
    <w:rsid w:val="002D031D"/>
    <w:rsid w:val="002D0A93"/>
    <w:rsid w:val="002D1687"/>
    <w:rsid w:val="002D1EE6"/>
    <w:rsid w:val="002D32A6"/>
    <w:rsid w:val="002D342B"/>
    <w:rsid w:val="002D499D"/>
    <w:rsid w:val="002E03AC"/>
    <w:rsid w:val="002E0A97"/>
    <w:rsid w:val="002E0FE4"/>
    <w:rsid w:val="002E3B1E"/>
    <w:rsid w:val="002E4A8E"/>
    <w:rsid w:val="002E64FE"/>
    <w:rsid w:val="002F1B9D"/>
    <w:rsid w:val="002F306D"/>
    <w:rsid w:val="002F3F95"/>
    <w:rsid w:val="002F53FE"/>
    <w:rsid w:val="00300F02"/>
    <w:rsid w:val="003027DA"/>
    <w:rsid w:val="003031A5"/>
    <w:rsid w:val="00305698"/>
    <w:rsid w:val="00305842"/>
    <w:rsid w:val="0030700D"/>
    <w:rsid w:val="003101A6"/>
    <w:rsid w:val="00313049"/>
    <w:rsid w:val="0031445C"/>
    <w:rsid w:val="00321A25"/>
    <w:rsid w:val="00322F5F"/>
    <w:rsid w:val="003236E6"/>
    <w:rsid w:val="003243BA"/>
    <w:rsid w:val="00324C09"/>
    <w:rsid w:val="00325169"/>
    <w:rsid w:val="00326171"/>
    <w:rsid w:val="003309A7"/>
    <w:rsid w:val="00332CD6"/>
    <w:rsid w:val="003346EB"/>
    <w:rsid w:val="00335842"/>
    <w:rsid w:val="0033718C"/>
    <w:rsid w:val="0033756A"/>
    <w:rsid w:val="00341B42"/>
    <w:rsid w:val="003453F9"/>
    <w:rsid w:val="0034695E"/>
    <w:rsid w:val="003602CA"/>
    <w:rsid w:val="003611A6"/>
    <w:rsid w:val="00364441"/>
    <w:rsid w:val="00365765"/>
    <w:rsid w:val="003669CD"/>
    <w:rsid w:val="00366AD2"/>
    <w:rsid w:val="0036756F"/>
    <w:rsid w:val="00370D5D"/>
    <w:rsid w:val="003720DC"/>
    <w:rsid w:val="0038237B"/>
    <w:rsid w:val="00383B29"/>
    <w:rsid w:val="00386DEE"/>
    <w:rsid w:val="00387AEA"/>
    <w:rsid w:val="00387E83"/>
    <w:rsid w:val="00392210"/>
    <w:rsid w:val="00392873"/>
    <w:rsid w:val="003929EA"/>
    <w:rsid w:val="003948D6"/>
    <w:rsid w:val="003A529D"/>
    <w:rsid w:val="003B090C"/>
    <w:rsid w:val="003B09EE"/>
    <w:rsid w:val="003B2F34"/>
    <w:rsid w:val="003B4623"/>
    <w:rsid w:val="003B6200"/>
    <w:rsid w:val="003B665A"/>
    <w:rsid w:val="003C0600"/>
    <w:rsid w:val="003C43E8"/>
    <w:rsid w:val="003C4633"/>
    <w:rsid w:val="003C662E"/>
    <w:rsid w:val="003C689A"/>
    <w:rsid w:val="003C7C27"/>
    <w:rsid w:val="003D36A9"/>
    <w:rsid w:val="003D3E19"/>
    <w:rsid w:val="003D7293"/>
    <w:rsid w:val="003E01FC"/>
    <w:rsid w:val="003E2496"/>
    <w:rsid w:val="003E392E"/>
    <w:rsid w:val="003E55BA"/>
    <w:rsid w:val="003E5D90"/>
    <w:rsid w:val="003E6745"/>
    <w:rsid w:val="003E6F36"/>
    <w:rsid w:val="003F1724"/>
    <w:rsid w:val="003F30C3"/>
    <w:rsid w:val="003F366E"/>
    <w:rsid w:val="003F5DE0"/>
    <w:rsid w:val="003F6302"/>
    <w:rsid w:val="003F6B58"/>
    <w:rsid w:val="003F767C"/>
    <w:rsid w:val="004026DC"/>
    <w:rsid w:val="00402890"/>
    <w:rsid w:val="00404EEB"/>
    <w:rsid w:val="00405D51"/>
    <w:rsid w:val="00406EF5"/>
    <w:rsid w:val="00407EBE"/>
    <w:rsid w:val="00407EC9"/>
    <w:rsid w:val="004170EE"/>
    <w:rsid w:val="00417CDE"/>
    <w:rsid w:val="00426DC6"/>
    <w:rsid w:val="00426FCB"/>
    <w:rsid w:val="00433948"/>
    <w:rsid w:val="00433C25"/>
    <w:rsid w:val="0044008A"/>
    <w:rsid w:val="00440476"/>
    <w:rsid w:val="00441456"/>
    <w:rsid w:val="004420F4"/>
    <w:rsid w:val="00442638"/>
    <w:rsid w:val="00444ED7"/>
    <w:rsid w:val="0044532E"/>
    <w:rsid w:val="00445354"/>
    <w:rsid w:val="00450A7A"/>
    <w:rsid w:val="004521A7"/>
    <w:rsid w:val="004568E9"/>
    <w:rsid w:val="0046226A"/>
    <w:rsid w:val="00462633"/>
    <w:rsid w:val="00462703"/>
    <w:rsid w:val="00466F0C"/>
    <w:rsid w:val="00471DA9"/>
    <w:rsid w:val="004741D3"/>
    <w:rsid w:val="00476CA3"/>
    <w:rsid w:val="004801C6"/>
    <w:rsid w:val="00484929"/>
    <w:rsid w:val="0048610D"/>
    <w:rsid w:val="0048741B"/>
    <w:rsid w:val="004876F0"/>
    <w:rsid w:val="0049123F"/>
    <w:rsid w:val="004953BB"/>
    <w:rsid w:val="00496655"/>
    <w:rsid w:val="004A0D43"/>
    <w:rsid w:val="004A23CD"/>
    <w:rsid w:val="004A4132"/>
    <w:rsid w:val="004A4326"/>
    <w:rsid w:val="004A485B"/>
    <w:rsid w:val="004A4ADC"/>
    <w:rsid w:val="004A5D49"/>
    <w:rsid w:val="004A7DA0"/>
    <w:rsid w:val="004B4D2C"/>
    <w:rsid w:val="004C3791"/>
    <w:rsid w:val="004C434D"/>
    <w:rsid w:val="004C497F"/>
    <w:rsid w:val="004C6E9D"/>
    <w:rsid w:val="004D05E7"/>
    <w:rsid w:val="004D096C"/>
    <w:rsid w:val="004D36DE"/>
    <w:rsid w:val="004D3B73"/>
    <w:rsid w:val="004D54A9"/>
    <w:rsid w:val="004D6ACC"/>
    <w:rsid w:val="004E05D0"/>
    <w:rsid w:val="004E448A"/>
    <w:rsid w:val="004E4B99"/>
    <w:rsid w:val="004E54EB"/>
    <w:rsid w:val="004E5534"/>
    <w:rsid w:val="004E58DF"/>
    <w:rsid w:val="004F1C8B"/>
    <w:rsid w:val="004F652C"/>
    <w:rsid w:val="004F7EFF"/>
    <w:rsid w:val="00501182"/>
    <w:rsid w:val="005025DC"/>
    <w:rsid w:val="00502685"/>
    <w:rsid w:val="00504648"/>
    <w:rsid w:val="00505288"/>
    <w:rsid w:val="005074D7"/>
    <w:rsid w:val="005074F4"/>
    <w:rsid w:val="005144BF"/>
    <w:rsid w:val="00514CF3"/>
    <w:rsid w:val="00514EB1"/>
    <w:rsid w:val="005219F4"/>
    <w:rsid w:val="0052241A"/>
    <w:rsid w:val="0052418E"/>
    <w:rsid w:val="0052569B"/>
    <w:rsid w:val="005309D0"/>
    <w:rsid w:val="00533311"/>
    <w:rsid w:val="00540FB7"/>
    <w:rsid w:val="005422AF"/>
    <w:rsid w:val="005445A4"/>
    <w:rsid w:val="00545E3C"/>
    <w:rsid w:val="00547647"/>
    <w:rsid w:val="00547A7C"/>
    <w:rsid w:val="00552063"/>
    <w:rsid w:val="00552C4D"/>
    <w:rsid w:val="005560EA"/>
    <w:rsid w:val="00556C31"/>
    <w:rsid w:val="00556E8C"/>
    <w:rsid w:val="005574F3"/>
    <w:rsid w:val="00557C2F"/>
    <w:rsid w:val="005666F4"/>
    <w:rsid w:val="0056690E"/>
    <w:rsid w:val="00572BEF"/>
    <w:rsid w:val="00574B70"/>
    <w:rsid w:val="00576F05"/>
    <w:rsid w:val="0057752E"/>
    <w:rsid w:val="00581223"/>
    <w:rsid w:val="00582CA8"/>
    <w:rsid w:val="00583ACB"/>
    <w:rsid w:val="00586A59"/>
    <w:rsid w:val="0058721C"/>
    <w:rsid w:val="005872AD"/>
    <w:rsid w:val="00587C67"/>
    <w:rsid w:val="005908DC"/>
    <w:rsid w:val="005914D4"/>
    <w:rsid w:val="005923EB"/>
    <w:rsid w:val="00593469"/>
    <w:rsid w:val="0059447E"/>
    <w:rsid w:val="00594B49"/>
    <w:rsid w:val="005A2762"/>
    <w:rsid w:val="005A4A98"/>
    <w:rsid w:val="005A7E66"/>
    <w:rsid w:val="005B0893"/>
    <w:rsid w:val="005B3627"/>
    <w:rsid w:val="005B3B6F"/>
    <w:rsid w:val="005B530F"/>
    <w:rsid w:val="005B69DF"/>
    <w:rsid w:val="005B6E99"/>
    <w:rsid w:val="005C190F"/>
    <w:rsid w:val="005C2C47"/>
    <w:rsid w:val="005C31C3"/>
    <w:rsid w:val="005C3540"/>
    <w:rsid w:val="005C7850"/>
    <w:rsid w:val="005D0B7B"/>
    <w:rsid w:val="005D5A98"/>
    <w:rsid w:val="005E0ED2"/>
    <w:rsid w:val="005E72D3"/>
    <w:rsid w:val="005F051B"/>
    <w:rsid w:val="005F5516"/>
    <w:rsid w:val="005F5721"/>
    <w:rsid w:val="006007D7"/>
    <w:rsid w:val="006008C4"/>
    <w:rsid w:val="00600E7E"/>
    <w:rsid w:val="00605D91"/>
    <w:rsid w:val="006066C5"/>
    <w:rsid w:val="00612379"/>
    <w:rsid w:val="006133C4"/>
    <w:rsid w:val="00622083"/>
    <w:rsid w:val="006224A3"/>
    <w:rsid w:val="00626143"/>
    <w:rsid w:val="0063141D"/>
    <w:rsid w:val="006350F9"/>
    <w:rsid w:val="00637400"/>
    <w:rsid w:val="00640CEC"/>
    <w:rsid w:val="006440E2"/>
    <w:rsid w:val="006447C7"/>
    <w:rsid w:val="006506A2"/>
    <w:rsid w:val="0065193A"/>
    <w:rsid w:val="00651F21"/>
    <w:rsid w:val="0065295D"/>
    <w:rsid w:val="0065428B"/>
    <w:rsid w:val="006543BB"/>
    <w:rsid w:val="00654A8D"/>
    <w:rsid w:val="00655F82"/>
    <w:rsid w:val="00657F82"/>
    <w:rsid w:val="00662711"/>
    <w:rsid w:val="00664A17"/>
    <w:rsid w:val="0066505E"/>
    <w:rsid w:val="006676A4"/>
    <w:rsid w:val="00671440"/>
    <w:rsid w:val="00671D74"/>
    <w:rsid w:val="00675BC0"/>
    <w:rsid w:val="006778B8"/>
    <w:rsid w:val="00684F67"/>
    <w:rsid w:val="00685EEE"/>
    <w:rsid w:val="00687384"/>
    <w:rsid w:val="00690070"/>
    <w:rsid w:val="00690677"/>
    <w:rsid w:val="006912B1"/>
    <w:rsid w:val="006937F5"/>
    <w:rsid w:val="0069408A"/>
    <w:rsid w:val="00696E9D"/>
    <w:rsid w:val="006A38FB"/>
    <w:rsid w:val="006A49D9"/>
    <w:rsid w:val="006A5AF2"/>
    <w:rsid w:val="006A7068"/>
    <w:rsid w:val="006A74E3"/>
    <w:rsid w:val="006B1D1E"/>
    <w:rsid w:val="006B7E4A"/>
    <w:rsid w:val="006B7EA3"/>
    <w:rsid w:val="006C1883"/>
    <w:rsid w:val="006C3498"/>
    <w:rsid w:val="006C3C4D"/>
    <w:rsid w:val="006D0D3C"/>
    <w:rsid w:val="006D3CB9"/>
    <w:rsid w:val="006D6C47"/>
    <w:rsid w:val="006D7BF8"/>
    <w:rsid w:val="006E0594"/>
    <w:rsid w:val="006E19B1"/>
    <w:rsid w:val="006E463C"/>
    <w:rsid w:val="006E4AF7"/>
    <w:rsid w:val="006E7864"/>
    <w:rsid w:val="006E7FAE"/>
    <w:rsid w:val="006F2B6C"/>
    <w:rsid w:val="006F2DD7"/>
    <w:rsid w:val="00701124"/>
    <w:rsid w:val="007025A6"/>
    <w:rsid w:val="00704A05"/>
    <w:rsid w:val="00705E42"/>
    <w:rsid w:val="0070713D"/>
    <w:rsid w:val="00710884"/>
    <w:rsid w:val="00711AD5"/>
    <w:rsid w:val="0071481D"/>
    <w:rsid w:val="00716967"/>
    <w:rsid w:val="00716C7F"/>
    <w:rsid w:val="00721B87"/>
    <w:rsid w:val="00721F5F"/>
    <w:rsid w:val="0072221C"/>
    <w:rsid w:val="00726964"/>
    <w:rsid w:val="007302EC"/>
    <w:rsid w:val="0073036A"/>
    <w:rsid w:val="007312AD"/>
    <w:rsid w:val="007312F2"/>
    <w:rsid w:val="00732B41"/>
    <w:rsid w:val="007406DE"/>
    <w:rsid w:val="0074320F"/>
    <w:rsid w:val="00760544"/>
    <w:rsid w:val="007636C5"/>
    <w:rsid w:val="007647F3"/>
    <w:rsid w:val="0076498F"/>
    <w:rsid w:val="00765289"/>
    <w:rsid w:val="0076549B"/>
    <w:rsid w:val="00773ACF"/>
    <w:rsid w:val="007746D9"/>
    <w:rsid w:val="00775C9B"/>
    <w:rsid w:val="00776136"/>
    <w:rsid w:val="00776BCD"/>
    <w:rsid w:val="0078276B"/>
    <w:rsid w:val="00785C59"/>
    <w:rsid w:val="007870BE"/>
    <w:rsid w:val="0078765C"/>
    <w:rsid w:val="00790255"/>
    <w:rsid w:val="00790800"/>
    <w:rsid w:val="00793AA7"/>
    <w:rsid w:val="00794348"/>
    <w:rsid w:val="00796599"/>
    <w:rsid w:val="007970C7"/>
    <w:rsid w:val="00797C66"/>
    <w:rsid w:val="007A031F"/>
    <w:rsid w:val="007A4164"/>
    <w:rsid w:val="007A6532"/>
    <w:rsid w:val="007A7454"/>
    <w:rsid w:val="007A7507"/>
    <w:rsid w:val="007C3360"/>
    <w:rsid w:val="007C4097"/>
    <w:rsid w:val="007C611F"/>
    <w:rsid w:val="007D1B74"/>
    <w:rsid w:val="007D273D"/>
    <w:rsid w:val="007D34D3"/>
    <w:rsid w:val="007D4C9C"/>
    <w:rsid w:val="007D6465"/>
    <w:rsid w:val="007E11CF"/>
    <w:rsid w:val="007E42E5"/>
    <w:rsid w:val="007E56B4"/>
    <w:rsid w:val="007E65AA"/>
    <w:rsid w:val="007E6839"/>
    <w:rsid w:val="007E6AD5"/>
    <w:rsid w:val="007E75E2"/>
    <w:rsid w:val="007E79B2"/>
    <w:rsid w:val="007F0534"/>
    <w:rsid w:val="007F29DF"/>
    <w:rsid w:val="007F46AD"/>
    <w:rsid w:val="007F6964"/>
    <w:rsid w:val="008021A3"/>
    <w:rsid w:val="00804B6C"/>
    <w:rsid w:val="0080639D"/>
    <w:rsid w:val="00806D1F"/>
    <w:rsid w:val="00817655"/>
    <w:rsid w:val="00817722"/>
    <w:rsid w:val="008208EB"/>
    <w:rsid w:val="00821F9F"/>
    <w:rsid w:val="00823B76"/>
    <w:rsid w:val="00826D51"/>
    <w:rsid w:val="0082763F"/>
    <w:rsid w:val="00833679"/>
    <w:rsid w:val="008372F8"/>
    <w:rsid w:val="00837421"/>
    <w:rsid w:val="008408F2"/>
    <w:rsid w:val="00841195"/>
    <w:rsid w:val="00841BEC"/>
    <w:rsid w:val="00843B77"/>
    <w:rsid w:val="00845A98"/>
    <w:rsid w:val="00846697"/>
    <w:rsid w:val="00850637"/>
    <w:rsid w:val="00864ECD"/>
    <w:rsid w:val="008729D4"/>
    <w:rsid w:val="008752BB"/>
    <w:rsid w:val="0087576E"/>
    <w:rsid w:val="008776F3"/>
    <w:rsid w:val="00880F86"/>
    <w:rsid w:val="008813BE"/>
    <w:rsid w:val="008814D6"/>
    <w:rsid w:val="00881A68"/>
    <w:rsid w:val="00881E87"/>
    <w:rsid w:val="00882394"/>
    <w:rsid w:val="008832CA"/>
    <w:rsid w:val="00884E71"/>
    <w:rsid w:val="00886ACA"/>
    <w:rsid w:val="00886D25"/>
    <w:rsid w:val="00890000"/>
    <w:rsid w:val="008925DD"/>
    <w:rsid w:val="00892E0E"/>
    <w:rsid w:val="008954C9"/>
    <w:rsid w:val="00896250"/>
    <w:rsid w:val="00896DE7"/>
    <w:rsid w:val="00896F0C"/>
    <w:rsid w:val="008A29F8"/>
    <w:rsid w:val="008A4724"/>
    <w:rsid w:val="008B180A"/>
    <w:rsid w:val="008B4FE2"/>
    <w:rsid w:val="008B6689"/>
    <w:rsid w:val="008B6C47"/>
    <w:rsid w:val="008C01BE"/>
    <w:rsid w:val="008C3FB4"/>
    <w:rsid w:val="008C74E9"/>
    <w:rsid w:val="008D1045"/>
    <w:rsid w:val="008D1AC3"/>
    <w:rsid w:val="008D5F38"/>
    <w:rsid w:val="008D64AA"/>
    <w:rsid w:val="008D70FD"/>
    <w:rsid w:val="008D7D42"/>
    <w:rsid w:val="008E1873"/>
    <w:rsid w:val="008E406A"/>
    <w:rsid w:val="008E502A"/>
    <w:rsid w:val="008E5CA8"/>
    <w:rsid w:val="008E65EB"/>
    <w:rsid w:val="008F1278"/>
    <w:rsid w:val="008F31B8"/>
    <w:rsid w:val="008F4669"/>
    <w:rsid w:val="008F497C"/>
    <w:rsid w:val="008F532A"/>
    <w:rsid w:val="008F6BBF"/>
    <w:rsid w:val="00904002"/>
    <w:rsid w:val="00907DBB"/>
    <w:rsid w:val="009108E5"/>
    <w:rsid w:val="00910C8E"/>
    <w:rsid w:val="009115B1"/>
    <w:rsid w:val="0091579E"/>
    <w:rsid w:val="00920748"/>
    <w:rsid w:val="0092186C"/>
    <w:rsid w:val="00921D27"/>
    <w:rsid w:val="00924DFF"/>
    <w:rsid w:val="009252FF"/>
    <w:rsid w:val="00925861"/>
    <w:rsid w:val="00926F75"/>
    <w:rsid w:val="009333A0"/>
    <w:rsid w:val="009349AE"/>
    <w:rsid w:val="009349D4"/>
    <w:rsid w:val="00942022"/>
    <w:rsid w:val="0094394A"/>
    <w:rsid w:val="00943B9E"/>
    <w:rsid w:val="00943E44"/>
    <w:rsid w:val="009441C8"/>
    <w:rsid w:val="009466CC"/>
    <w:rsid w:val="00947562"/>
    <w:rsid w:val="00950181"/>
    <w:rsid w:val="00950D4C"/>
    <w:rsid w:val="00953D43"/>
    <w:rsid w:val="00954F25"/>
    <w:rsid w:val="009609F8"/>
    <w:rsid w:val="00961A27"/>
    <w:rsid w:val="0096207B"/>
    <w:rsid w:val="00962363"/>
    <w:rsid w:val="00964403"/>
    <w:rsid w:val="0096526C"/>
    <w:rsid w:val="00966464"/>
    <w:rsid w:val="00967DC6"/>
    <w:rsid w:val="0097259D"/>
    <w:rsid w:val="009755A5"/>
    <w:rsid w:val="00976E4F"/>
    <w:rsid w:val="009801FE"/>
    <w:rsid w:val="00981AED"/>
    <w:rsid w:val="0098776D"/>
    <w:rsid w:val="009908CE"/>
    <w:rsid w:val="00993379"/>
    <w:rsid w:val="0099783E"/>
    <w:rsid w:val="00997D4A"/>
    <w:rsid w:val="009A1646"/>
    <w:rsid w:val="009A470B"/>
    <w:rsid w:val="009A7DC5"/>
    <w:rsid w:val="009B2C69"/>
    <w:rsid w:val="009B354B"/>
    <w:rsid w:val="009B36B5"/>
    <w:rsid w:val="009B3925"/>
    <w:rsid w:val="009B4A66"/>
    <w:rsid w:val="009B6D71"/>
    <w:rsid w:val="009C1317"/>
    <w:rsid w:val="009C5D6C"/>
    <w:rsid w:val="009D05F8"/>
    <w:rsid w:val="009D2ACC"/>
    <w:rsid w:val="009D66CF"/>
    <w:rsid w:val="009E0AAA"/>
    <w:rsid w:val="009E1128"/>
    <w:rsid w:val="009E2AE4"/>
    <w:rsid w:val="009E2BFF"/>
    <w:rsid w:val="009E34E6"/>
    <w:rsid w:val="009E37D3"/>
    <w:rsid w:val="009F05A6"/>
    <w:rsid w:val="009F3585"/>
    <w:rsid w:val="00A02CB9"/>
    <w:rsid w:val="00A078F2"/>
    <w:rsid w:val="00A158D8"/>
    <w:rsid w:val="00A15E50"/>
    <w:rsid w:val="00A17670"/>
    <w:rsid w:val="00A178BF"/>
    <w:rsid w:val="00A17B81"/>
    <w:rsid w:val="00A20A57"/>
    <w:rsid w:val="00A224B5"/>
    <w:rsid w:val="00A24E28"/>
    <w:rsid w:val="00A25F71"/>
    <w:rsid w:val="00A30E64"/>
    <w:rsid w:val="00A31280"/>
    <w:rsid w:val="00A35BC7"/>
    <w:rsid w:val="00A37788"/>
    <w:rsid w:val="00A40A4F"/>
    <w:rsid w:val="00A5101F"/>
    <w:rsid w:val="00A51A87"/>
    <w:rsid w:val="00A552EF"/>
    <w:rsid w:val="00A57448"/>
    <w:rsid w:val="00A6128E"/>
    <w:rsid w:val="00A61BCB"/>
    <w:rsid w:val="00A62F7D"/>
    <w:rsid w:val="00A630A9"/>
    <w:rsid w:val="00A644BC"/>
    <w:rsid w:val="00A64EBD"/>
    <w:rsid w:val="00A64F40"/>
    <w:rsid w:val="00A65662"/>
    <w:rsid w:val="00A664EB"/>
    <w:rsid w:val="00A7106C"/>
    <w:rsid w:val="00A7344C"/>
    <w:rsid w:val="00A748BB"/>
    <w:rsid w:val="00A749D7"/>
    <w:rsid w:val="00A77A30"/>
    <w:rsid w:val="00A80F27"/>
    <w:rsid w:val="00A81E91"/>
    <w:rsid w:val="00A8438C"/>
    <w:rsid w:val="00A844FE"/>
    <w:rsid w:val="00A85244"/>
    <w:rsid w:val="00A864A3"/>
    <w:rsid w:val="00A92D78"/>
    <w:rsid w:val="00A9335E"/>
    <w:rsid w:val="00A9376B"/>
    <w:rsid w:val="00A94561"/>
    <w:rsid w:val="00A94A62"/>
    <w:rsid w:val="00AA4620"/>
    <w:rsid w:val="00AA474E"/>
    <w:rsid w:val="00AA4FDE"/>
    <w:rsid w:val="00AB04AD"/>
    <w:rsid w:val="00AB0814"/>
    <w:rsid w:val="00AB1A7C"/>
    <w:rsid w:val="00AB3F07"/>
    <w:rsid w:val="00AB65D7"/>
    <w:rsid w:val="00AB74A1"/>
    <w:rsid w:val="00AB7577"/>
    <w:rsid w:val="00AC1C36"/>
    <w:rsid w:val="00AC3205"/>
    <w:rsid w:val="00AC7658"/>
    <w:rsid w:val="00AD0C3F"/>
    <w:rsid w:val="00AD4086"/>
    <w:rsid w:val="00AD4C59"/>
    <w:rsid w:val="00AD58DE"/>
    <w:rsid w:val="00AD77B0"/>
    <w:rsid w:val="00AD7C24"/>
    <w:rsid w:val="00AE1E11"/>
    <w:rsid w:val="00AE3D1C"/>
    <w:rsid w:val="00AE3EB4"/>
    <w:rsid w:val="00AF1D48"/>
    <w:rsid w:val="00AF2F3E"/>
    <w:rsid w:val="00AF309D"/>
    <w:rsid w:val="00AF466B"/>
    <w:rsid w:val="00AF58A9"/>
    <w:rsid w:val="00AF73C2"/>
    <w:rsid w:val="00B03693"/>
    <w:rsid w:val="00B03CA6"/>
    <w:rsid w:val="00B07444"/>
    <w:rsid w:val="00B07734"/>
    <w:rsid w:val="00B143B4"/>
    <w:rsid w:val="00B15685"/>
    <w:rsid w:val="00B15986"/>
    <w:rsid w:val="00B15A53"/>
    <w:rsid w:val="00B17AE3"/>
    <w:rsid w:val="00B17F8D"/>
    <w:rsid w:val="00B20030"/>
    <w:rsid w:val="00B22A40"/>
    <w:rsid w:val="00B2646F"/>
    <w:rsid w:val="00B26492"/>
    <w:rsid w:val="00B308B5"/>
    <w:rsid w:val="00B329A5"/>
    <w:rsid w:val="00B33DDD"/>
    <w:rsid w:val="00B33E74"/>
    <w:rsid w:val="00B3473C"/>
    <w:rsid w:val="00B366D8"/>
    <w:rsid w:val="00B406DF"/>
    <w:rsid w:val="00B429B5"/>
    <w:rsid w:val="00B44311"/>
    <w:rsid w:val="00B44F9D"/>
    <w:rsid w:val="00B51826"/>
    <w:rsid w:val="00B51D2B"/>
    <w:rsid w:val="00B524E5"/>
    <w:rsid w:val="00B5299A"/>
    <w:rsid w:val="00B529D8"/>
    <w:rsid w:val="00B53C7F"/>
    <w:rsid w:val="00B5474A"/>
    <w:rsid w:val="00B55575"/>
    <w:rsid w:val="00B61DDA"/>
    <w:rsid w:val="00B62C68"/>
    <w:rsid w:val="00B64DED"/>
    <w:rsid w:val="00B6528B"/>
    <w:rsid w:val="00B657AD"/>
    <w:rsid w:val="00B71550"/>
    <w:rsid w:val="00B76E14"/>
    <w:rsid w:val="00B827CA"/>
    <w:rsid w:val="00B83152"/>
    <w:rsid w:val="00B83542"/>
    <w:rsid w:val="00B86FAD"/>
    <w:rsid w:val="00B955BC"/>
    <w:rsid w:val="00B96C7B"/>
    <w:rsid w:val="00BA1CCE"/>
    <w:rsid w:val="00BA5EA0"/>
    <w:rsid w:val="00BA609C"/>
    <w:rsid w:val="00BA6797"/>
    <w:rsid w:val="00BA6CDB"/>
    <w:rsid w:val="00BA6F43"/>
    <w:rsid w:val="00BA7C6F"/>
    <w:rsid w:val="00BB04B5"/>
    <w:rsid w:val="00BB0A19"/>
    <w:rsid w:val="00BB3645"/>
    <w:rsid w:val="00BB36B1"/>
    <w:rsid w:val="00BB655E"/>
    <w:rsid w:val="00BB7280"/>
    <w:rsid w:val="00BB747D"/>
    <w:rsid w:val="00BC0439"/>
    <w:rsid w:val="00BD0F97"/>
    <w:rsid w:val="00BD0FD3"/>
    <w:rsid w:val="00BD2905"/>
    <w:rsid w:val="00BD3EC2"/>
    <w:rsid w:val="00BE0A5F"/>
    <w:rsid w:val="00BE3909"/>
    <w:rsid w:val="00BE5432"/>
    <w:rsid w:val="00BF0921"/>
    <w:rsid w:val="00BF0940"/>
    <w:rsid w:val="00BF2B49"/>
    <w:rsid w:val="00BF3D30"/>
    <w:rsid w:val="00BF6D71"/>
    <w:rsid w:val="00BF7677"/>
    <w:rsid w:val="00C06D1C"/>
    <w:rsid w:val="00C07706"/>
    <w:rsid w:val="00C105B6"/>
    <w:rsid w:val="00C117A4"/>
    <w:rsid w:val="00C1209D"/>
    <w:rsid w:val="00C125A9"/>
    <w:rsid w:val="00C128D5"/>
    <w:rsid w:val="00C157FD"/>
    <w:rsid w:val="00C22837"/>
    <w:rsid w:val="00C23AA1"/>
    <w:rsid w:val="00C24D2D"/>
    <w:rsid w:val="00C24E4E"/>
    <w:rsid w:val="00C273D4"/>
    <w:rsid w:val="00C30EDD"/>
    <w:rsid w:val="00C3159D"/>
    <w:rsid w:val="00C315C1"/>
    <w:rsid w:val="00C33D77"/>
    <w:rsid w:val="00C362B2"/>
    <w:rsid w:val="00C445C5"/>
    <w:rsid w:val="00C525E6"/>
    <w:rsid w:val="00C5426D"/>
    <w:rsid w:val="00C54664"/>
    <w:rsid w:val="00C557E1"/>
    <w:rsid w:val="00C60F1A"/>
    <w:rsid w:val="00C6114C"/>
    <w:rsid w:val="00C62D6D"/>
    <w:rsid w:val="00C635DA"/>
    <w:rsid w:val="00C65D5E"/>
    <w:rsid w:val="00C73BF1"/>
    <w:rsid w:val="00C73D0C"/>
    <w:rsid w:val="00C814F8"/>
    <w:rsid w:val="00C82882"/>
    <w:rsid w:val="00C83541"/>
    <w:rsid w:val="00C83700"/>
    <w:rsid w:val="00C859F7"/>
    <w:rsid w:val="00C91FA3"/>
    <w:rsid w:val="00C92A50"/>
    <w:rsid w:val="00C937D1"/>
    <w:rsid w:val="00C93C3D"/>
    <w:rsid w:val="00C96545"/>
    <w:rsid w:val="00CA3B04"/>
    <w:rsid w:val="00CA4016"/>
    <w:rsid w:val="00CA6FF3"/>
    <w:rsid w:val="00CB0F44"/>
    <w:rsid w:val="00CB1EA1"/>
    <w:rsid w:val="00CB3006"/>
    <w:rsid w:val="00CB6F93"/>
    <w:rsid w:val="00CB7084"/>
    <w:rsid w:val="00CB7E2E"/>
    <w:rsid w:val="00CC0EC1"/>
    <w:rsid w:val="00CC1201"/>
    <w:rsid w:val="00CC1E69"/>
    <w:rsid w:val="00CD220E"/>
    <w:rsid w:val="00CD2A4C"/>
    <w:rsid w:val="00CD5D12"/>
    <w:rsid w:val="00CD7992"/>
    <w:rsid w:val="00CE0D13"/>
    <w:rsid w:val="00CE2D99"/>
    <w:rsid w:val="00CE4A84"/>
    <w:rsid w:val="00CE58DA"/>
    <w:rsid w:val="00CE61E7"/>
    <w:rsid w:val="00CE78FB"/>
    <w:rsid w:val="00CF14BB"/>
    <w:rsid w:val="00CF2B0C"/>
    <w:rsid w:val="00D01501"/>
    <w:rsid w:val="00D02DF0"/>
    <w:rsid w:val="00D03AD0"/>
    <w:rsid w:val="00D052EE"/>
    <w:rsid w:val="00D06033"/>
    <w:rsid w:val="00D118A4"/>
    <w:rsid w:val="00D1260B"/>
    <w:rsid w:val="00D127D4"/>
    <w:rsid w:val="00D12BFA"/>
    <w:rsid w:val="00D14651"/>
    <w:rsid w:val="00D15F76"/>
    <w:rsid w:val="00D17054"/>
    <w:rsid w:val="00D20C78"/>
    <w:rsid w:val="00D210FB"/>
    <w:rsid w:val="00D26E50"/>
    <w:rsid w:val="00D27948"/>
    <w:rsid w:val="00D30CB4"/>
    <w:rsid w:val="00D30CC3"/>
    <w:rsid w:val="00D31531"/>
    <w:rsid w:val="00D3195D"/>
    <w:rsid w:val="00D32B38"/>
    <w:rsid w:val="00D3699D"/>
    <w:rsid w:val="00D40F66"/>
    <w:rsid w:val="00D41436"/>
    <w:rsid w:val="00D419A5"/>
    <w:rsid w:val="00D443E4"/>
    <w:rsid w:val="00D44F69"/>
    <w:rsid w:val="00D45A3C"/>
    <w:rsid w:val="00D4670C"/>
    <w:rsid w:val="00D5014A"/>
    <w:rsid w:val="00D50364"/>
    <w:rsid w:val="00D50A62"/>
    <w:rsid w:val="00D5109C"/>
    <w:rsid w:val="00D515FF"/>
    <w:rsid w:val="00D5565E"/>
    <w:rsid w:val="00D574E0"/>
    <w:rsid w:val="00D60450"/>
    <w:rsid w:val="00D60731"/>
    <w:rsid w:val="00D64E54"/>
    <w:rsid w:val="00D66C36"/>
    <w:rsid w:val="00D721D0"/>
    <w:rsid w:val="00D7266C"/>
    <w:rsid w:val="00D72AFE"/>
    <w:rsid w:val="00D72CD0"/>
    <w:rsid w:val="00D73DC8"/>
    <w:rsid w:val="00D752C8"/>
    <w:rsid w:val="00D76452"/>
    <w:rsid w:val="00D77407"/>
    <w:rsid w:val="00D813DE"/>
    <w:rsid w:val="00D81823"/>
    <w:rsid w:val="00D81CFE"/>
    <w:rsid w:val="00D82FF6"/>
    <w:rsid w:val="00D849F7"/>
    <w:rsid w:val="00D85192"/>
    <w:rsid w:val="00D8574A"/>
    <w:rsid w:val="00D9247F"/>
    <w:rsid w:val="00D93DCE"/>
    <w:rsid w:val="00D95AE8"/>
    <w:rsid w:val="00D95BE6"/>
    <w:rsid w:val="00D96605"/>
    <w:rsid w:val="00D9671D"/>
    <w:rsid w:val="00DA390D"/>
    <w:rsid w:val="00DA3E57"/>
    <w:rsid w:val="00DB30DE"/>
    <w:rsid w:val="00DB5B0C"/>
    <w:rsid w:val="00DB662A"/>
    <w:rsid w:val="00DC07AC"/>
    <w:rsid w:val="00DC39CA"/>
    <w:rsid w:val="00DC3C8C"/>
    <w:rsid w:val="00DC4057"/>
    <w:rsid w:val="00DC6EB0"/>
    <w:rsid w:val="00DC7662"/>
    <w:rsid w:val="00DD4498"/>
    <w:rsid w:val="00DD46CD"/>
    <w:rsid w:val="00DD6810"/>
    <w:rsid w:val="00DD7EA2"/>
    <w:rsid w:val="00DE0265"/>
    <w:rsid w:val="00DE3386"/>
    <w:rsid w:val="00DE5403"/>
    <w:rsid w:val="00DE7FCF"/>
    <w:rsid w:val="00DF08A2"/>
    <w:rsid w:val="00DF35A5"/>
    <w:rsid w:val="00DF46E0"/>
    <w:rsid w:val="00E00EF0"/>
    <w:rsid w:val="00E00F4B"/>
    <w:rsid w:val="00E012A8"/>
    <w:rsid w:val="00E01B81"/>
    <w:rsid w:val="00E037B1"/>
    <w:rsid w:val="00E045E8"/>
    <w:rsid w:val="00E04B74"/>
    <w:rsid w:val="00E0722A"/>
    <w:rsid w:val="00E13EAA"/>
    <w:rsid w:val="00E14FCF"/>
    <w:rsid w:val="00E161C6"/>
    <w:rsid w:val="00E17294"/>
    <w:rsid w:val="00E17D5C"/>
    <w:rsid w:val="00E20DF4"/>
    <w:rsid w:val="00E22055"/>
    <w:rsid w:val="00E23437"/>
    <w:rsid w:val="00E24B96"/>
    <w:rsid w:val="00E253D4"/>
    <w:rsid w:val="00E255E4"/>
    <w:rsid w:val="00E31FB5"/>
    <w:rsid w:val="00E33D66"/>
    <w:rsid w:val="00E41CC8"/>
    <w:rsid w:val="00E439BA"/>
    <w:rsid w:val="00E43BCB"/>
    <w:rsid w:val="00E43DFC"/>
    <w:rsid w:val="00E47EE0"/>
    <w:rsid w:val="00E50195"/>
    <w:rsid w:val="00E52FF9"/>
    <w:rsid w:val="00E530D7"/>
    <w:rsid w:val="00E571AC"/>
    <w:rsid w:val="00E578F7"/>
    <w:rsid w:val="00E63F03"/>
    <w:rsid w:val="00E73321"/>
    <w:rsid w:val="00E76C49"/>
    <w:rsid w:val="00E76DAD"/>
    <w:rsid w:val="00E77205"/>
    <w:rsid w:val="00E80456"/>
    <w:rsid w:val="00E81725"/>
    <w:rsid w:val="00E81B13"/>
    <w:rsid w:val="00E81D1D"/>
    <w:rsid w:val="00E84C8B"/>
    <w:rsid w:val="00E85BC1"/>
    <w:rsid w:val="00E90718"/>
    <w:rsid w:val="00E927CF"/>
    <w:rsid w:val="00E937BA"/>
    <w:rsid w:val="00E958A7"/>
    <w:rsid w:val="00E961E1"/>
    <w:rsid w:val="00E97E2E"/>
    <w:rsid w:val="00EA0B77"/>
    <w:rsid w:val="00EA4CD2"/>
    <w:rsid w:val="00EB0114"/>
    <w:rsid w:val="00EB49BC"/>
    <w:rsid w:val="00EB7977"/>
    <w:rsid w:val="00EB7B2C"/>
    <w:rsid w:val="00ED18E7"/>
    <w:rsid w:val="00ED3713"/>
    <w:rsid w:val="00ED3D19"/>
    <w:rsid w:val="00ED5E8C"/>
    <w:rsid w:val="00ED765C"/>
    <w:rsid w:val="00EE228B"/>
    <w:rsid w:val="00EE4405"/>
    <w:rsid w:val="00EE5228"/>
    <w:rsid w:val="00EF0367"/>
    <w:rsid w:val="00EF06E2"/>
    <w:rsid w:val="00EF06F0"/>
    <w:rsid w:val="00EF12F7"/>
    <w:rsid w:val="00EF6A90"/>
    <w:rsid w:val="00F02ACC"/>
    <w:rsid w:val="00F07338"/>
    <w:rsid w:val="00F07628"/>
    <w:rsid w:val="00F1042E"/>
    <w:rsid w:val="00F15EE5"/>
    <w:rsid w:val="00F16584"/>
    <w:rsid w:val="00F1766C"/>
    <w:rsid w:val="00F17997"/>
    <w:rsid w:val="00F24D9D"/>
    <w:rsid w:val="00F33F50"/>
    <w:rsid w:val="00F35237"/>
    <w:rsid w:val="00F37DAE"/>
    <w:rsid w:val="00F415C4"/>
    <w:rsid w:val="00F420A2"/>
    <w:rsid w:val="00F4472A"/>
    <w:rsid w:val="00F47AB1"/>
    <w:rsid w:val="00F51FF0"/>
    <w:rsid w:val="00F60F4E"/>
    <w:rsid w:val="00F63A2A"/>
    <w:rsid w:val="00F66E70"/>
    <w:rsid w:val="00F72440"/>
    <w:rsid w:val="00F72C52"/>
    <w:rsid w:val="00F72C56"/>
    <w:rsid w:val="00F734BB"/>
    <w:rsid w:val="00F74C48"/>
    <w:rsid w:val="00F77C75"/>
    <w:rsid w:val="00F77FD6"/>
    <w:rsid w:val="00F801E9"/>
    <w:rsid w:val="00F81BB6"/>
    <w:rsid w:val="00F841F7"/>
    <w:rsid w:val="00F90695"/>
    <w:rsid w:val="00F90E25"/>
    <w:rsid w:val="00F94F09"/>
    <w:rsid w:val="00F97F1B"/>
    <w:rsid w:val="00FA4318"/>
    <w:rsid w:val="00FA76C2"/>
    <w:rsid w:val="00FB334A"/>
    <w:rsid w:val="00FB410F"/>
    <w:rsid w:val="00FB77CB"/>
    <w:rsid w:val="00FC08FC"/>
    <w:rsid w:val="00FC1FE6"/>
    <w:rsid w:val="00FD0FFB"/>
    <w:rsid w:val="00FD323C"/>
    <w:rsid w:val="00FD695E"/>
    <w:rsid w:val="00FE115D"/>
    <w:rsid w:val="00FE13BB"/>
    <w:rsid w:val="00FE7553"/>
    <w:rsid w:val="00FF19A1"/>
    <w:rsid w:val="00FF3D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D90"/>
    <w:rPr>
      <w:sz w:val="24"/>
      <w:szCs w:val="24"/>
    </w:rPr>
  </w:style>
  <w:style w:type="paragraph" w:styleId="1">
    <w:name w:val="heading 1"/>
    <w:basedOn w:val="a"/>
    <w:next w:val="a"/>
    <w:qFormat/>
    <w:rsid w:val="009E37D3"/>
    <w:pPr>
      <w:keepNext/>
      <w:ind w:left="-900"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rsid w:val="009E37D3"/>
    <w:pPr>
      <w:keepNext/>
      <w:ind w:left="-900"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9E37D3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453F9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3720D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720DC"/>
  </w:style>
  <w:style w:type="paragraph" w:customStyle="1" w:styleId="20">
    <w:name w:val="Îñíîâíîé òåêñò 2"/>
    <w:basedOn w:val="a"/>
    <w:rsid w:val="00DC6EB0"/>
    <w:pPr>
      <w:widowControl w:val="0"/>
      <w:ind w:firstLine="720"/>
      <w:jc w:val="both"/>
    </w:pPr>
    <w:rPr>
      <w:szCs w:val="20"/>
    </w:rPr>
  </w:style>
  <w:style w:type="paragraph" w:styleId="a7">
    <w:name w:val="Body Text"/>
    <w:basedOn w:val="a"/>
    <w:link w:val="a8"/>
    <w:uiPriority w:val="99"/>
    <w:rsid w:val="00386DEE"/>
    <w:pPr>
      <w:jc w:val="both"/>
    </w:pPr>
    <w:rPr>
      <w:sz w:val="28"/>
      <w:szCs w:val="28"/>
    </w:rPr>
  </w:style>
  <w:style w:type="character" w:customStyle="1" w:styleId="a8">
    <w:name w:val="Основной текст Знак"/>
    <w:link w:val="a7"/>
    <w:uiPriority w:val="99"/>
    <w:rsid w:val="00386DEE"/>
    <w:rPr>
      <w:sz w:val="28"/>
      <w:szCs w:val="28"/>
    </w:rPr>
  </w:style>
  <w:style w:type="paragraph" w:customStyle="1" w:styleId="21">
    <w:name w:val="Основной текст 21"/>
    <w:basedOn w:val="a"/>
    <w:uiPriority w:val="99"/>
    <w:rsid w:val="00386DEE"/>
    <w:pPr>
      <w:ind w:firstLine="720"/>
      <w:jc w:val="both"/>
    </w:pPr>
    <w:rPr>
      <w:sz w:val="28"/>
      <w:szCs w:val="28"/>
    </w:rPr>
  </w:style>
  <w:style w:type="paragraph" w:styleId="a9">
    <w:name w:val="footnote text"/>
    <w:basedOn w:val="a"/>
    <w:link w:val="aa"/>
    <w:uiPriority w:val="99"/>
    <w:semiHidden/>
    <w:unhideWhenUsed/>
    <w:rsid w:val="00201FD8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201FD8"/>
  </w:style>
  <w:style w:type="character" w:styleId="ab">
    <w:name w:val="footnote reference"/>
    <w:uiPriority w:val="99"/>
    <w:semiHidden/>
    <w:unhideWhenUsed/>
    <w:rsid w:val="00201FD8"/>
    <w:rPr>
      <w:vertAlign w:val="superscript"/>
    </w:rPr>
  </w:style>
  <w:style w:type="table" w:styleId="ac">
    <w:name w:val="Table Grid"/>
    <w:basedOn w:val="a1"/>
    <w:rsid w:val="000925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"/>
    <w:basedOn w:val="a"/>
    <w:rsid w:val="000925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 Знак Знак1 Знак"/>
    <w:basedOn w:val="a"/>
    <w:rsid w:val="00A6128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Normal (Web)"/>
    <w:basedOn w:val="a"/>
    <w:rsid w:val="008D1AC3"/>
    <w:pPr>
      <w:spacing w:before="100" w:beforeAutospacing="1" w:after="100" w:afterAutospacing="1"/>
      <w:jc w:val="both"/>
    </w:pPr>
    <w:rPr>
      <w:rFonts w:ascii="Tahoma" w:hAnsi="Tahoma" w:cs="Tahoma"/>
      <w:color w:val="000000"/>
      <w:sz w:val="18"/>
      <w:szCs w:val="18"/>
    </w:rPr>
  </w:style>
  <w:style w:type="paragraph" w:styleId="af">
    <w:name w:val="footer"/>
    <w:basedOn w:val="a"/>
    <w:rsid w:val="00F35237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9B6D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Знак"/>
    <w:basedOn w:val="a"/>
    <w:rsid w:val="00F104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D20C7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1">
    <w:name w:val="Знак Знак Знак"/>
    <w:basedOn w:val="a"/>
    <w:rsid w:val="00E2343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E33D66"/>
    <w:pPr>
      <w:ind w:left="720"/>
      <w:contextualSpacing/>
    </w:pPr>
  </w:style>
  <w:style w:type="paragraph" w:customStyle="1" w:styleId="ConsPlusNormal">
    <w:name w:val="ConsPlusNormal"/>
    <w:rsid w:val="00DC405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3">
    <w:name w:val="Hyperlink"/>
    <w:basedOn w:val="a0"/>
    <w:uiPriority w:val="99"/>
    <w:semiHidden/>
    <w:unhideWhenUsed/>
    <w:rsid w:val="00DC4057"/>
    <w:rPr>
      <w:color w:val="0000FF"/>
      <w:u w:val="single"/>
    </w:rPr>
  </w:style>
  <w:style w:type="character" w:customStyle="1" w:styleId="a5">
    <w:name w:val="Верхний колонтитул Знак"/>
    <w:basedOn w:val="a0"/>
    <w:link w:val="a4"/>
    <w:uiPriority w:val="99"/>
    <w:rsid w:val="00365765"/>
    <w:rPr>
      <w:sz w:val="24"/>
      <w:szCs w:val="24"/>
    </w:rPr>
  </w:style>
  <w:style w:type="character" w:customStyle="1" w:styleId="af4">
    <w:name w:val="Гипертекстовая ссылка"/>
    <w:basedOn w:val="a0"/>
    <w:uiPriority w:val="99"/>
    <w:rsid w:val="005445A4"/>
    <w:rPr>
      <w:b/>
      <w:bCs/>
      <w:color w:val="106BBE"/>
    </w:rPr>
  </w:style>
  <w:style w:type="character" w:customStyle="1" w:styleId="11">
    <w:name w:val="Основной текст1"/>
    <w:basedOn w:val="a0"/>
    <w:rsid w:val="005445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"/>
      <w:w w:val="100"/>
      <w:position w:val="0"/>
      <w:sz w:val="21"/>
      <w:szCs w:val="21"/>
      <w:u w:val="none"/>
      <w:effect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D90"/>
    <w:rPr>
      <w:sz w:val="24"/>
      <w:szCs w:val="24"/>
    </w:rPr>
  </w:style>
  <w:style w:type="paragraph" w:styleId="1">
    <w:name w:val="heading 1"/>
    <w:basedOn w:val="a"/>
    <w:next w:val="a"/>
    <w:qFormat/>
    <w:rsid w:val="009E37D3"/>
    <w:pPr>
      <w:keepNext/>
      <w:ind w:left="-900"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rsid w:val="009E37D3"/>
    <w:pPr>
      <w:keepNext/>
      <w:ind w:left="-900"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9E37D3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453F9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3720D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720DC"/>
  </w:style>
  <w:style w:type="paragraph" w:customStyle="1" w:styleId="20">
    <w:name w:val="Îñíîâíîé òåêñò 2"/>
    <w:basedOn w:val="a"/>
    <w:rsid w:val="00DC6EB0"/>
    <w:pPr>
      <w:widowControl w:val="0"/>
      <w:ind w:firstLine="720"/>
      <w:jc w:val="both"/>
    </w:pPr>
    <w:rPr>
      <w:szCs w:val="20"/>
    </w:rPr>
  </w:style>
  <w:style w:type="paragraph" w:styleId="a7">
    <w:name w:val="Body Text"/>
    <w:basedOn w:val="a"/>
    <w:link w:val="a8"/>
    <w:uiPriority w:val="99"/>
    <w:rsid w:val="00386DEE"/>
    <w:pPr>
      <w:jc w:val="both"/>
    </w:pPr>
    <w:rPr>
      <w:sz w:val="28"/>
      <w:szCs w:val="28"/>
    </w:rPr>
  </w:style>
  <w:style w:type="character" w:customStyle="1" w:styleId="a8">
    <w:name w:val="Основной текст Знак"/>
    <w:link w:val="a7"/>
    <w:uiPriority w:val="99"/>
    <w:rsid w:val="00386DEE"/>
    <w:rPr>
      <w:sz w:val="28"/>
      <w:szCs w:val="28"/>
    </w:rPr>
  </w:style>
  <w:style w:type="paragraph" w:customStyle="1" w:styleId="21">
    <w:name w:val="Основной текст 21"/>
    <w:basedOn w:val="a"/>
    <w:uiPriority w:val="99"/>
    <w:rsid w:val="00386DEE"/>
    <w:pPr>
      <w:ind w:firstLine="720"/>
      <w:jc w:val="both"/>
    </w:pPr>
    <w:rPr>
      <w:sz w:val="28"/>
      <w:szCs w:val="28"/>
    </w:rPr>
  </w:style>
  <w:style w:type="paragraph" w:styleId="a9">
    <w:name w:val="footnote text"/>
    <w:basedOn w:val="a"/>
    <w:link w:val="aa"/>
    <w:uiPriority w:val="99"/>
    <w:semiHidden/>
    <w:unhideWhenUsed/>
    <w:rsid w:val="00201FD8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201FD8"/>
  </w:style>
  <w:style w:type="character" w:styleId="ab">
    <w:name w:val="footnote reference"/>
    <w:uiPriority w:val="99"/>
    <w:semiHidden/>
    <w:unhideWhenUsed/>
    <w:rsid w:val="00201FD8"/>
    <w:rPr>
      <w:vertAlign w:val="superscript"/>
    </w:rPr>
  </w:style>
  <w:style w:type="table" w:styleId="ac">
    <w:name w:val="Table Grid"/>
    <w:basedOn w:val="a1"/>
    <w:rsid w:val="000925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"/>
    <w:basedOn w:val="a"/>
    <w:rsid w:val="000925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 Знак Знак1 Знак"/>
    <w:basedOn w:val="a"/>
    <w:rsid w:val="00A6128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Normal (Web)"/>
    <w:basedOn w:val="a"/>
    <w:rsid w:val="008D1AC3"/>
    <w:pPr>
      <w:spacing w:before="100" w:beforeAutospacing="1" w:after="100" w:afterAutospacing="1"/>
      <w:jc w:val="both"/>
    </w:pPr>
    <w:rPr>
      <w:rFonts w:ascii="Tahoma" w:hAnsi="Tahoma" w:cs="Tahoma"/>
      <w:color w:val="000000"/>
      <w:sz w:val="18"/>
      <w:szCs w:val="18"/>
    </w:rPr>
  </w:style>
  <w:style w:type="paragraph" w:styleId="af">
    <w:name w:val="footer"/>
    <w:basedOn w:val="a"/>
    <w:rsid w:val="00F35237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9B6D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Знак"/>
    <w:basedOn w:val="a"/>
    <w:rsid w:val="00F104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D20C7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1">
    <w:name w:val="Знак Знак Знак"/>
    <w:basedOn w:val="a"/>
    <w:rsid w:val="00E2343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E33D66"/>
    <w:pPr>
      <w:ind w:left="720"/>
      <w:contextualSpacing/>
    </w:pPr>
  </w:style>
  <w:style w:type="paragraph" w:customStyle="1" w:styleId="ConsPlusNormal">
    <w:name w:val="ConsPlusNormal"/>
    <w:rsid w:val="00DC405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3">
    <w:name w:val="Hyperlink"/>
    <w:basedOn w:val="a0"/>
    <w:uiPriority w:val="99"/>
    <w:semiHidden/>
    <w:unhideWhenUsed/>
    <w:rsid w:val="00DC4057"/>
    <w:rPr>
      <w:color w:val="0000FF"/>
      <w:u w:val="single"/>
    </w:rPr>
  </w:style>
  <w:style w:type="character" w:customStyle="1" w:styleId="a5">
    <w:name w:val="Верхний колонтитул Знак"/>
    <w:basedOn w:val="a0"/>
    <w:link w:val="a4"/>
    <w:uiPriority w:val="99"/>
    <w:rsid w:val="00365765"/>
    <w:rPr>
      <w:sz w:val="24"/>
      <w:szCs w:val="24"/>
    </w:rPr>
  </w:style>
  <w:style w:type="character" w:customStyle="1" w:styleId="af4">
    <w:name w:val="Гипертекстовая ссылка"/>
    <w:basedOn w:val="a0"/>
    <w:uiPriority w:val="99"/>
    <w:rsid w:val="005445A4"/>
    <w:rPr>
      <w:b/>
      <w:bCs/>
      <w:color w:val="106BBE"/>
    </w:rPr>
  </w:style>
  <w:style w:type="character" w:customStyle="1" w:styleId="11">
    <w:name w:val="Основной текст1"/>
    <w:basedOn w:val="a0"/>
    <w:rsid w:val="005445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"/>
      <w:w w:val="100"/>
      <w:position w:val="0"/>
      <w:sz w:val="21"/>
      <w:szCs w:val="21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1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garantf1://12074909.3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25153.1000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garantF1://70312098.1000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D:\&#1056;&#1072;&#1073;&#1086;&#1095;&#1080;&#1081;%20&#1089;&#1090;&#1086;&#1083;\&#1055;&#1056;&#1045;&#1044;&#1054;&#1057;&#1058;&#1045;&#1056;&#1045;&#1046;&#1045;&#1053;&#1048;&#1071;\&#1055;&#1088;&#1077;&#1076;&#1086;&#1089;&#1090;&#1077;&#1088;&#1077;&#1078;&#1077;&#1085;&#1080;&#1077;%20&#1057;&#1090;&#1077;&#1087;&#1072;&#1085;&#1086;&#1074;&#1072;.doc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ECDE24-4BF6-42A6-9443-C29D26932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5308</Words>
  <Characters>37894</Characters>
  <Application>Microsoft Office Word</Application>
  <DocSecurity>0</DocSecurity>
  <Lines>315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НИЦ ИТЭП</Company>
  <LinksUpToDate>false</LinksUpToDate>
  <CharactersWithSpaces>43116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TNovickaya</dc:creator>
  <cp:lastModifiedBy>Ann</cp:lastModifiedBy>
  <cp:revision>5</cp:revision>
  <cp:lastPrinted>2019-07-04T07:59:00Z</cp:lastPrinted>
  <dcterms:created xsi:type="dcterms:W3CDTF">2019-07-09T06:49:00Z</dcterms:created>
  <dcterms:modified xsi:type="dcterms:W3CDTF">2019-07-09T06:53:00Z</dcterms:modified>
</cp:coreProperties>
</file>